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187A" w14:textId="77777777" w:rsidR="00F1732E" w:rsidRPr="00DD7249" w:rsidRDefault="00DD7249" w:rsidP="00B86C64">
      <w:pPr>
        <w:spacing w:after="0"/>
        <w:ind w:left="-180" w:right="-180"/>
        <w:jc w:val="center"/>
        <w:rPr>
          <w:rFonts w:ascii="Georgia" w:hAnsi="Georgia"/>
          <w:b/>
          <w:sz w:val="44"/>
          <w:szCs w:val="44"/>
        </w:rPr>
      </w:pPr>
      <w:r w:rsidRPr="00DD7249">
        <w:rPr>
          <w:rFonts w:ascii="Georgia" w:hAnsi="Georgia"/>
          <w:b/>
          <w:sz w:val="44"/>
          <w:szCs w:val="44"/>
        </w:rPr>
        <w:t>Thomas Jefferson Medal</w:t>
      </w:r>
    </w:p>
    <w:p w14:paraId="4BCDB48C" w14:textId="77777777" w:rsidR="00DD7249" w:rsidRPr="00DD7249" w:rsidRDefault="00DD7249" w:rsidP="00B86C64">
      <w:pPr>
        <w:spacing w:after="0"/>
        <w:ind w:left="-180" w:right="-180"/>
        <w:jc w:val="center"/>
        <w:rPr>
          <w:rFonts w:ascii="Georgia" w:hAnsi="Georgia"/>
          <w:b/>
          <w:sz w:val="32"/>
          <w:szCs w:val="32"/>
        </w:rPr>
      </w:pPr>
      <w:r w:rsidRPr="00DD7249">
        <w:rPr>
          <w:rFonts w:ascii="Georgia" w:hAnsi="Georgia"/>
          <w:b/>
          <w:sz w:val="32"/>
          <w:szCs w:val="32"/>
        </w:rPr>
        <w:t>for Support of the SAR Knight Essay Contest</w:t>
      </w:r>
    </w:p>
    <w:p w14:paraId="2D94297D" w14:textId="77777777" w:rsidR="00DD7249" w:rsidRPr="00FC29E4" w:rsidRDefault="00DD7249" w:rsidP="00B86C64">
      <w:pPr>
        <w:spacing w:after="0"/>
        <w:ind w:left="-180" w:right="-180"/>
        <w:rPr>
          <w:rFonts w:ascii="Georgia" w:hAnsi="Georgia"/>
          <w:sz w:val="16"/>
          <w:szCs w:val="16"/>
        </w:rPr>
      </w:pPr>
    </w:p>
    <w:p w14:paraId="280876F4" w14:textId="77777777" w:rsidR="00DD7249" w:rsidRPr="00DD7249" w:rsidRDefault="00DD7249" w:rsidP="00B86C64">
      <w:pPr>
        <w:spacing w:after="0"/>
        <w:ind w:left="-180" w:right="-180"/>
        <w:jc w:val="both"/>
        <w:rPr>
          <w:rFonts w:ascii="Georgia" w:hAnsi="Georgia"/>
          <w:sz w:val="24"/>
          <w:szCs w:val="24"/>
        </w:rPr>
      </w:pPr>
      <w:r>
        <w:rPr>
          <w:rFonts w:ascii="Georgia" w:hAnsi="Georgia"/>
          <w:sz w:val="28"/>
          <w:szCs w:val="28"/>
        </w:rPr>
        <w:tab/>
      </w:r>
      <w:r w:rsidR="00FC29E4">
        <w:rPr>
          <w:rFonts w:ascii="Georgia" w:hAnsi="Georgia"/>
          <w:sz w:val="28"/>
          <w:szCs w:val="28"/>
        </w:rPr>
        <w:tab/>
      </w:r>
      <w:r w:rsidR="00FC29E4" w:rsidRPr="00FC29E4">
        <w:rPr>
          <w:rFonts w:ascii="Georgia" w:hAnsi="Georgia"/>
          <w:b/>
          <w:i/>
          <w:sz w:val="24"/>
          <w:szCs w:val="24"/>
        </w:rPr>
        <w:t xml:space="preserve">Hear ye, hear ye!  </w:t>
      </w:r>
      <w:r w:rsidRPr="00FC29E4">
        <w:rPr>
          <w:rFonts w:ascii="Georgia" w:hAnsi="Georgia"/>
          <w:sz w:val="24"/>
          <w:szCs w:val="24"/>
        </w:rPr>
        <w:t xml:space="preserve">The Knight Essay Contest </w:t>
      </w:r>
      <w:r w:rsidR="00FC29E4">
        <w:rPr>
          <w:rFonts w:ascii="Georgia" w:hAnsi="Georgia"/>
          <w:sz w:val="24"/>
          <w:szCs w:val="24"/>
        </w:rPr>
        <w:t>makes a difference in the lives of patriotic young Americans every year by providing</w:t>
      </w:r>
      <w:r w:rsidRPr="00FC29E4">
        <w:rPr>
          <w:rFonts w:ascii="Georgia" w:hAnsi="Georgia"/>
          <w:sz w:val="24"/>
          <w:szCs w:val="24"/>
        </w:rPr>
        <w:t xml:space="preserve"> scholarships at the local, state and national levels to high</w:t>
      </w:r>
      <w:r w:rsidRPr="00DD7249">
        <w:rPr>
          <w:rFonts w:ascii="Georgia" w:hAnsi="Georgia"/>
          <w:sz w:val="24"/>
          <w:szCs w:val="24"/>
        </w:rPr>
        <w:t xml:space="preserve"> school students who have </w:t>
      </w:r>
      <w:r w:rsidR="00E6576D">
        <w:rPr>
          <w:rFonts w:ascii="Georgia" w:hAnsi="Georgia"/>
          <w:sz w:val="24"/>
          <w:szCs w:val="24"/>
        </w:rPr>
        <w:t xml:space="preserve">researched and </w:t>
      </w:r>
      <w:r w:rsidRPr="00DD7249">
        <w:rPr>
          <w:rFonts w:ascii="Georgia" w:hAnsi="Georgia"/>
          <w:sz w:val="24"/>
          <w:szCs w:val="24"/>
        </w:rPr>
        <w:t>written outstanding essays</w:t>
      </w:r>
      <w:r w:rsidR="00E6576D">
        <w:rPr>
          <w:rFonts w:ascii="Georgia" w:hAnsi="Georgia"/>
          <w:sz w:val="24"/>
          <w:szCs w:val="24"/>
        </w:rPr>
        <w:t xml:space="preserve"> relating</w:t>
      </w:r>
      <w:r w:rsidRPr="00DD7249">
        <w:rPr>
          <w:rFonts w:ascii="Georgia" w:hAnsi="Georgia"/>
          <w:sz w:val="24"/>
          <w:szCs w:val="24"/>
        </w:rPr>
        <w:t xml:space="preserve"> to an event, person, philosophy or ideal associated with the American Revolution, </w:t>
      </w:r>
      <w:r w:rsidR="00E6576D">
        <w:rPr>
          <w:rFonts w:ascii="Georgia" w:hAnsi="Georgia"/>
          <w:sz w:val="24"/>
          <w:szCs w:val="24"/>
        </w:rPr>
        <w:t xml:space="preserve">the </w:t>
      </w:r>
      <w:r w:rsidRPr="00DD7249">
        <w:rPr>
          <w:rFonts w:ascii="Georgia" w:hAnsi="Georgia"/>
          <w:sz w:val="24"/>
          <w:szCs w:val="24"/>
        </w:rPr>
        <w:t xml:space="preserve">Declaration of Independence, or the framing of the United States Constitution.  </w:t>
      </w:r>
      <w:r w:rsidR="00FC29E4">
        <w:rPr>
          <w:rFonts w:ascii="Georgia" w:hAnsi="Georgia"/>
          <w:sz w:val="24"/>
          <w:szCs w:val="24"/>
        </w:rPr>
        <w:t xml:space="preserve">Recent winners have come from </w:t>
      </w:r>
      <w:r w:rsidR="00B46B8B">
        <w:rPr>
          <w:rFonts w:ascii="Georgia" w:hAnsi="Georgia"/>
          <w:sz w:val="24"/>
          <w:szCs w:val="24"/>
        </w:rPr>
        <w:t xml:space="preserve">Connecticut, </w:t>
      </w:r>
      <w:r w:rsidR="00FC29E4">
        <w:rPr>
          <w:rFonts w:ascii="Georgia" w:hAnsi="Georgia"/>
          <w:sz w:val="24"/>
          <w:szCs w:val="24"/>
        </w:rPr>
        <w:t>Virginia, New York, Wisconsin, South Carolina, Kentucky, Pennsylvania, Georgia, Missouri and California.</w:t>
      </w:r>
    </w:p>
    <w:p w14:paraId="67C8409C" w14:textId="77777777" w:rsidR="00B86C64" w:rsidRPr="00B86C64" w:rsidRDefault="004969E9" w:rsidP="00B86C64">
      <w:pPr>
        <w:spacing w:after="0"/>
        <w:ind w:left="-180" w:right="-180"/>
        <w:jc w:val="both"/>
        <w:rPr>
          <w:rFonts w:ascii="Georgia" w:hAnsi="Georgia"/>
          <w:sz w:val="16"/>
          <w:szCs w:val="16"/>
        </w:rPr>
      </w:pPr>
      <w:r>
        <w:rPr>
          <w:rFonts w:ascii="Georgia" w:hAnsi="Georgia"/>
          <w:noProof/>
          <w:sz w:val="16"/>
          <w:szCs w:val="16"/>
        </w:rPr>
        <w:drawing>
          <wp:anchor distT="0" distB="0" distL="114300" distR="114300" simplePos="0" relativeHeight="251658240" behindDoc="0" locked="0" layoutInCell="1" allowOverlap="1" wp14:anchorId="60AFA6A9" wp14:editId="4D997A2F">
            <wp:simplePos x="0" y="0"/>
            <wp:positionH relativeFrom="column">
              <wp:posOffset>-31750</wp:posOffset>
            </wp:positionH>
            <wp:positionV relativeFrom="paragraph">
              <wp:posOffset>78105</wp:posOffset>
            </wp:positionV>
            <wp:extent cx="2914650" cy="3435985"/>
            <wp:effectExtent l="19050" t="0" r="0" b="0"/>
            <wp:wrapSquare wrapText="right"/>
            <wp:docPr id="2" name="Picture 0" descr="Knight Essay Support 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Essay Support Medal.jpg"/>
                    <pic:cNvPicPr/>
                  </pic:nvPicPr>
                  <pic:blipFill>
                    <a:blip r:embed="rId4" cstate="print"/>
                    <a:stretch>
                      <a:fillRect/>
                    </a:stretch>
                  </pic:blipFill>
                  <pic:spPr>
                    <a:xfrm>
                      <a:off x="0" y="0"/>
                      <a:ext cx="2914650" cy="3435985"/>
                    </a:xfrm>
                    <a:prstGeom prst="rect">
                      <a:avLst/>
                    </a:prstGeom>
                  </pic:spPr>
                </pic:pic>
              </a:graphicData>
            </a:graphic>
          </wp:anchor>
        </w:drawing>
      </w:r>
    </w:p>
    <w:p w14:paraId="086395F0" w14:textId="36E4FDB9" w:rsidR="00B86C64" w:rsidRDefault="00B86C64" w:rsidP="00B86C64">
      <w:pPr>
        <w:spacing w:after="0"/>
        <w:ind w:left="-180" w:right="-180"/>
        <w:jc w:val="both"/>
        <w:rPr>
          <w:rFonts w:ascii="Georgia" w:hAnsi="Georgia"/>
          <w:sz w:val="24"/>
          <w:szCs w:val="24"/>
        </w:rPr>
      </w:pPr>
      <w:r>
        <w:rPr>
          <w:rFonts w:ascii="Georgia" w:hAnsi="Georgia"/>
          <w:sz w:val="24"/>
          <w:szCs w:val="24"/>
        </w:rPr>
        <w:tab/>
      </w:r>
      <w:r w:rsidR="00DD7249" w:rsidRPr="00DD7249">
        <w:rPr>
          <w:rFonts w:ascii="Georgia" w:hAnsi="Georgia"/>
          <w:sz w:val="24"/>
          <w:szCs w:val="24"/>
        </w:rPr>
        <w:t xml:space="preserve">The Knight Essay Contest </w:t>
      </w:r>
      <w:r w:rsidR="00DD7249">
        <w:rPr>
          <w:rFonts w:ascii="Georgia" w:hAnsi="Georgia"/>
          <w:sz w:val="24"/>
          <w:szCs w:val="24"/>
        </w:rPr>
        <w:t>national-level awards are not competitive</w:t>
      </w:r>
      <w:r w:rsidR="005B544B">
        <w:rPr>
          <w:rFonts w:ascii="Georgia" w:hAnsi="Georgia"/>
          <w:sz w:val="24"/>
          <w:szCs w:val="24"/>
        </w:rPr>
        <w:t xml:space="preserve"> with similar contests</w:t>
      </w:r>
      <w:r w:rsidR="0041599A">
        <w:rPr>
          <w:rFonts w:ascii="Georgia" w:hAnsi="Georgia"/>
          <w:sz w:val="24"/>
          <w:szCs w:val="24"/>
        </w:rPr>
        <w:t xml:space="preserve">.  </w:t>
      </w:r>
      <w:r w:rsidR="00F94138">
        <w:rPr>
          <w:rFonts w:ascii="Georgia" w:hAnsi="Georgia"/>
          <w:sz w:val="24"/>
          <w:szCs w:val="24"/>
        </w:rPr>
        <w:t>In 20</w:t>
      </w:r>
      <w:r w:rsidR="00220EFD">
        <w:rPr>
          <w:rFonts w:ascii="Georgia" w:hAnsi="Georgia"/>
          <w:sz w:val="24"/>
          <w:szCs w:val="24"/>
        </w:rPr>
        <w:t>20</w:t>
      </w:r>
      <w:r w:rsidR="00F94138">
        <w:rPr>
          <w:rFonts w:ascii="Georgia" w:hAnsi="Georgia"/>
          <w:sz w:val="24"/>
          <w:szCs w:val="24"/>
        </w:rPr>
        <w:t>,</w:t>
      </w:r>
      <w:r w:rsidR="0041599A">
        <w:rPr>
          <w:rFonts w:ascii="Georgia" w:hAnsi="Georgia"/>
          <w:sz w:val="24"/>
          <w:szCs w:val="24"/>
        </w:rPr>
        <w:t xml:space="preserve"> the top prize was $</w:t>
      </w:r>
      <w:r w:rsidR="00220EFD">
        <w:rPr>
          <w:rFonts w:ascii="Georgia" w:hAnsi="Georgia"/>
          <w:sz w:val="24"/>
          <w:szCs w:val="24"/>
        </w:rPr>
        <w:t>5</w:t>
      </w:r>
      <w:r w:rsidR="0041599A">
        <w:rPr>
          <w:rFonts w:ascii="Georgia" w:hAnsi="Georgia"/>
          <w:sz w:val="24"/>
          <w:szCs w:val="24"/>
        </w:rPr>
        <w:t xml:space="preserve">000. </w:t>
      </w:r>
      <w:r w:rsidR="00DD7249">
        <w:rPr>
          <w:rFonts w:ascii="Georgia" w:hAnsi="Georgia"/>
          <w:sz w:val="24"/>
          <w:szCs w:val="24"/>
        </w:rPr>
        <w:t xml:space="preserve"> </w:t>
      </w:r>
      <w:r w:rsidR="0041599A">
        <w:rPr>
          <w:rFonts w:ascii="Georgia" w:hAnsi="Georgia"/>
          <w:sz w:val="24"/>
          <w:szCs w:val="24"/>
        </w:rPr>
        <w:t xml:space="preserve">This amount is not commensurate </w:t>
      </w:r>
      <w:r w:rsidR="00DD7249">
        <w:rPr>
          <w:rFonts w:ascii="Georgia" w:hAnsi="Georgia"/>
          <w:sz w:val="24"/>
          <w:szCs w:val="24"/>
        </w:rPr>
        <w:t xml:space="preserve">with other national award contests.  The proceeds from the sale of the Jefferson Medal will be used to enhance the </w:t>
      </w:r>
      <w:r w:rsidR="00B46B8B">
        <w:rPr>
          <w:rFonts w:ascii="Georgia" w:hAnsi="Georgia"/>
          <w:sz w:val="24"/>
          <w:szCs w:val="24"/>
        </w:rPr>
        <w:t xml:space="preserve">essay </w:t>
      </w:r>
      <w:r w:rsidR="00DD7249">
        <w:rPr>
          <w:rFonts w:ascii="Georgia" w:hAnsi="Georgia"/>
          <w:sz w:val="24"/>
          <w:szCs w:val="24"/>
        </w:rPr>
        <w:t xml:space="preserve">endowment </w:t>
      </w:r>
      <w:r w:rsidR="00B46B8B">
        <w:rPr>
          <w:rFonts w:ascii="Georgia" w:hAnsi="Georgia"/>
          <w:sz w:val="24"/>
          <w:szCs w:val="24"/>
        </w:rPr>
        <w:t xml:space="preserve">fund </w:t>
      </w:r>
      <w:r w:rsidR="00DD7249">
        <w:rPr>
          <w:rFonts w:ascii="Georgia" w:hAnsi="Georgia"/>
          <w:sz w:val="24"/>
          <w:szCs w:val="24"/>
        </w:rPr>
        <w:t xml:space="preserve">and increase the level of prizes that can be awarded </w:t>
      </w:r>
      <w:r w:rsidR="00B46B8B">
        <w:rPr>
          <w:rFonts w:ascii="Georgia" w:hAnsi="Georgia"/>
          <w:sz w:val="24"/>
          <w:szCs w:val="24"/>
        </w:rPr>
        <w:t>in the contest.</w:t>
      </w:r>
      <w:r w:rsidR="004969E9" w:rsidRPr="004969E9">
        <w:rPr>
          <w:rFonts w:ascii="Georgia" w:hAnsi="Georgia"/>
          <w:sz w:val="24"/>
          <w:szCs w:val="24"/>
        </w:rPr>
        <w:t xml:space="preserve"> </w:t>
      </w:r>
      <w:r w:rsidR="004969E9">
        <w:rPr>
          <w:rFonts w:ascii="Georgia" w:hAnsi="Georgia"/>
          <w:sz w:val="24"/>
          <w:szCs w:val="24"/>
        </w:rPr>
        <w:t>The medal is named for the author of the Declaration of Independence and one of the most important writers of the Revolutionary Era.  The colors of the drape are derived from the heraldic arms assumed and used by Thomas Jefferson.</w:t>
      </w:r>
    </w:p>
    <w:p w14:paraId="6F7BD5ED" w14:textId="77777777" w:rsidR="00B86C64" w:rsidRPr="00B86C64" w:rsidRDefault="00B86C64" w:rsidP="00B86C64">
      <w:pPr>
        <w:spacing w:after="0"/>
        <w:ind w:left="-180" w:right="-180"/>
        <w:jc w:val="both"/>
        <w:rPr>
          <w:rFonts w:ascii="Georgia" w:hAnsi="Georgia"/>
          <w:sz w:val="16"/>
          <w:szCs w:val="16"/>
        </w:rPr>
      </w:pPr>
    </w:p>
    <w:p w14:paraId="7CCAD8B5" w14:textId="77777777" w:rsidR="00FC29E4" w:rsidRDefault="004969E9" w:rsidP="00B86C64">
      <w:pPr>
        <w:spacing w:after="0"/>
        <w:ind w:left="-180" w:right="-180"/>
        <w:jc w:val="both"/>
        <w:rPr>
          <w:rFonts w:ascii="Georgia" w:hAnsi="Georgia"/>
          <w:sz w:val="24"/>
          <w:szCs w:val="24"/>
        </w:rPr>
      </w:pPr>
      <w:r>
        <w:rPr>
          <w:rFonts w:ascii="Georgia" w:hAnsi="Georgia"/>
          <w:sz w:val="24"/>
          <w:szCs w:val="24"/>
        </w:rPr>
        <w:tab/>
        <w:t>Please</w:t>
      </w:r>
      <w:r w:rsidR="00B46B8B">
        <w:rPr>
          <w:rFonts w:ascii="Georgia" w:hAnsi="Georgia"/>
          <w:sz w:val="24"/>
          <w:szCs w:val="24"/>
        </w:rPr>
        <w:t xml:space="preserve"> help the </w:t>
      </w:r>
      <w:r w:rsidR="00B86C64">
        <w:rPr>
          <w:rFonts w:ascii="Georgia" w:hAnsi="Georgia"/>
          <w:sz w:val="24"/>
          <w:szCs w:val="24"/>
        </w:rPr>
        <w:t>SAR educat</w:t>
      </w:r>
      <w:r w:rsidR="00B46B8B">
        <w:rPr>
          <w:rFonts w:ascii="Georgia" w:hAnsi="Georgia"/>
          <w:sz w:val="24"/>
          <w:szCs w:val="24"/>
        </w:rPr>
        <w:t>e</w:t>
      </w:r>
      <w:r w:rsidR="00B86C64">
        <w:rPr>
          <w:rFonts w:ascii="Georgia" w:hAnsi="Georgia"/>
          <w:sz w:val="24"/>
          <w:szCs w:val="24"/>
        </w:rPr>
        <w:t xml:space="preserve"> future generations on the importance of the Revolution and its pr</w:t>
      </w:r>
      <w:r w:rsidR="00B46B8B">
        <w:rPr>
          <w:rFonts w:ascii="Georgia" w:hAnsi="Georgia"/>
          <w:sz w:val="24"/>
          <w:szCs w:val="24"/>
        </w:rPr>
        <w:t>inciples</w:t>
      </w:r>
      <w:r>
        <w:rPr>
          <w:rFonts w:ascii="Georgia" w:hAnsi="Georgia"/>
          <w:sz w:val="24"/>
          <w:szCs w:val="24"/>
        </w:rPr>
        <w:t xml:space="preserve"> by contributing to the essay endowment fund TODAY</w:t>
      </w:r>
      <w:r w:rsidR="00B46B8B">
        <w:rPr>
          <w:rFonts w:ascii="Georgia" w:hAnsi="Georgia"/>
          <w:sz w:val="24"/>
          <w:szCs w:val="24"/>
        </w:rPr>
        <w:t>!</w:t>
      </w:r>
      <w:r w:rsidR="00E6576D">
        <w:rPr>
          <w:rFonts w:ascii="Georgia" w:hAnsi="Georgia"/>
          <w:sz w:val="24"/>
          <w:szCs w:val="24"/>
        </w:rPr>
        <w:t xml:space="preserve"> </w:t>
      </w:r>
      <w:r>
        <w:rPr>
          <w:rFonts w:ascii="Georgia" w:hAnsi="Georgia"/>
          <w:sz w:val="24"/>
          <w:szCs w:val="24"/>
        </w:rPr>
        <w:t xml:space="preserve"> Contributions of </w:t>
      </w:r>
      <w:r w:rsidRPr="00FC29E4">
        <w:rPr>
          <w:rFonts w:ascii="Georgia" w:hAnsi="Georgia"/>
          <w:b/>
          <w:sz w:val="24"/>
          <w:szCs w:val="24"/>
        </w:rPr>
        <w:t>$250 or more</w:t>
      </w:r>
      <w:r>
        <w:rPr>
          <w:rFonts w:ascii="Georgia" w:hAnsi="Georgia"/>
          <w:sz w:val="24"/>
          <w:szCs w:val="24"/>
        </w:rPr>
        <w:t xml:space="preserve"> will be recognized with the medal and miniature.  </w:t>
      </w:r>
      <w:r w:rsidR="00B01D58">
        <w:rPr>
          <w:rFonts w:ascii="Georgia" w:hAnsi="Georgia"/>
          <w:b/>
          <w:sz w:val="24"/>
          <w:szCs w:val="24"/>
        </w:rPr>
        <w:t>E</w:t>
      </w:r>
      <w:r w:rsidR="00FC29E4" w:rsidRPr="00E6576D">
        <w:rPr>
          <w:rFonts w:ascii="Georgia" w:hAnsi="Georgia"/>
          <w:b/>
          <w:sz w:val="24"/>
          <w:szCs w:val="24"/>
        </w:rPr>
        <w:t>ach additional $250 donation</w:t>
      </w:r>
      <w:r w:rsidR="00B01D58">
        <w:rPr>
          <w:rFonts w:ascii="Georgia" w:hAnsi="Georgia"/>
          <w:b/>
          <w:sz w:val="24"/>
          <w:szCs w:val="24"/>
        </w:rPr>
        <w:t xml:space="preserve"> </w:t>
      </w:r>
      <w:r w:rsidR="00B01D58">
        <w:rPr>
          <w:rFonts w:ascii="Georgia" w:hAnsi="Georgia"/>
          <w:sz w:val="24"/>
          <w:szCs w:val="24"/>
        </w:rPr>
        <w:t>earns an oak leaf cluster</w:t>
      </w:r>
      <w:r w:rsidR="00E6576D">
        <w:rPr>
          <w:rFonts w:ascii="Georgia" w:hAnsi="Georgia"/>
          <w:sz w:val="24"/>
          <w:szCs w:val="24"/>
        </w:rPr>
        <w:t>.</w:t>
      </w:r>
      <w:r w:rsidR="00FC29E4" w:rsidRPr="00FC29E4">
        <w:rPr>
          <w:rFonts w:ascii="Georgia" w:hAnsi="Georgia"/>
          <w:sz w:val="24"/>
          <w:szCs w:val="24"/>
        </w:rPr>
        <w:t xml:space="preserve"> A </w:t>
      </w:r>
      <w:r w:rsidR="00FC29E4" w:rsidRPr="00E6576D">
        <w:rPr>
          <w:rFonts w:ascii="Georgia" w:hAnsi="Georgia"/>
          <w:b/>
          <w:sz w:val="24"/>
          <w:szCs w:val="24"/>
        </w:rPr>
        <w:t>total cumulative donation of $1500</w:t>
      </w:r>
      <w:r w:rsidR="00FC29E4" w:rsidRPr="00FC29E4">
        <w:rPr>
          <w:rFonts w:ascii="Georgia" w:hAnsi="Georgia"/>
          <w:sz w:val="24"/>
          <w:szCs w:val="24"/>
        </w:rPr>
        <w:t xml:space="preserve"> is recognized with a </w:t>
      </w:r>
      <w:r w:rsidR="00B01D58">
        <w:rPr>
          <w:rFonts w:ascii="Georgia" w:hAnsi="Georgia"/>
          <w:sz w:val="24"/>
          <w:szCs w:val="24"/>
        </w:rPr>
        <w:t xml:space="preserve">gold </w:t>
      </w:r>
      <w:r w:rsidR="008C75AB">
        <w:rPr>
          <w:rFonts w:ascii="Georgia" w:hAnsi="Georgia"/>
          <w:sz w:val="24"/>
          <w:szCs w:val="24"/>
        </w:rPr>
        <w:t>PATRON bar</w:t>
      </w:r>
      <w:r w:rsidR="00B01D58">
        <w:rPr>
          <w:rFonts w:ascii="Georgia" w:hAnsi="Georgia"/>
          <w:sz w:val="24"/>
          <w:szCs w:val="24"/>
        </w:rPr>
        <w:t xml:space="preserve"> worn on the drape</w:t>
      </w:r>
      <w:r w:rsidR="00FC29E4" w:rsidRPr="00FC29E4">
        <w:rPr>
          <w:rFonts w:ascii="Georgia" w:hAnsi="Georgia"/>
          <w:sz w:val="24"/>
          <w:szCs w:val="24"/>
        </w:rPr>
        <w:t xml:space="preserve">.  </w:t>
      </w:r>
    </w:p>
    <w:p w14:paraId="0CE8A273" w14:textId="77777777" w:rsidR="00B86C64" w:rsidRDefault="00B86C64" w:rsidP="00B86C64">
      <w:pPr>
        <w:spacing w:after="0"/>
        <w:ind w:left="-180" w:right="-180"/>
        <w:jc w:val="both"/>
        <w:rPr>
          <w:rFonts w:ascii="Georgia" w:hAnsi="Georgia"/>
          <w:sz w:val="24"/>
          <w:szCs w:val="24"/>
        </w:rPr>
      </w:pPr>
    </w:p>
    <w:p w14:paraId="53ACD1A5" w14:textId="77777777" w:rsidR="00B86C64" w:rsidRPr="00E6576D" w:rsidRDefault="00B86C64" w:rsidP="00B86C64">
      <w:pPr>
        <w:spacing w:after="120"/>
        <w:ind w:left="-180" w:right="-180"/>
        <w:jc w:val="both"/>
        <w:rPr>
          <w:rFonts w:ascii="Georgia" w:hAnsi="Georgia"/>
          <w:b/>
          <w:sz w:val="24"/>
          <w:szCs w:val="24"/>
        </w:rPr>
      </w:pP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r w:rsidRPr="00E6576D">
        <w:rPr>
          <w:rFonts w:ascii="Georgia" w:hAnsi="Georgia"/>
          <w:b/>
          <w:dstrike/>
          <w:sz w:val="24"/>
          <w:szCs w:val="24"/>
        </w:rPr>
        <w:tab/>
      </w:r>
    </w:p>
    <w:p w14:paraId="27F385CD" w14:textId="77777777" w:rsidR="00B86C64" w:rsidRPr="00B86C64" w:rsidRDefault="00B86C64" w:rsidP="00B86C64">
      <w:pPr>
        <w:spacing w:after="120"/>
        <w:ind w:left="-180" w:right="-180"/>
        <w:jc w:val="both"/>
        <w:rPr>
          <w:rFonts w:ascii="Georgia" w:hAnsi="Georgia"/>
          <w:sz w:val="24"/>
          <w:szCs w:val="24"/>
          <w:u w:val="single"/>
        </w:rPr>
      </w:pPr>
      <w:r w:rsidRPr="00FC29E4">
        <w:rPr>
          <w:rFonts w:ascii="Georgia" w:hAnsi="Georgia"/>
          <w:sz w:val="24"/>
          <w:szCs w:val="24"/>
        </w:rPr>
        <w:t xml:space="preserve">Donor Name: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roofErr w:type="gramStart"/>
      <w:r w:rsidR="00E6576D">
        <w:rPr>
          <w:rFonts w:ascii="Georgia" w:hAnsi="Georgia"/>
          <w:sz w:val="24"/>
          <w:szCs w:val="24"/>
          <w:u w:val="single"/>
        </w:rPr>
        <w:tab/>
      </w:r>
      <w:r>
        <w:rPr>
          <w:rFonts w:ascii="Georgia" w:hAnsi="Georgia"/>
          <w:sz w:val="24"/>
          <w:szCs w:val="24"/>
        </w:rPr>
        <w:t xml:space="preserve">  E-Mail</w:t>
      </w:r>
      <w:proofErr w:type="gramEnd"/>
      <w:r>
        <w:rPr>
          <w:rFonts w:ascii="Georgia" w:hAnsi="Georgia"/>
          <w:sz w:val="24"/>
          <w:szCs w:val="24"/>
        </w:rPr>
        <w:t xml:space="preserv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4460E1AA" w14:textId="77777777" w:rsidR="00B86C64" w:rsidRDefault="00B86C64" w:rsidP="00B86C64">
      <w:pPr>
        <w:spacing w:after="120"/>
        <w:ind w:left="-180" w:right="-180"/>
        <w:rPr>
          <w:rFonts w:ascii="Georgia" w:hAnsi="Georgia"/>
          <w:sz w:val="24"/>
          <w:szCs w:val="24"/>
        </w:rPr>
      </w:pPr>
      <w:r>
        <w:rPr>
          <w:rFonts w:ascii="Georgia" w:hAnsi="Georgia"/>
          <w:sz w:val="24"/>
          <w:szCs w:val="24"/>
        </w:rPr>
        <w:t xml:space="preserve">Address: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Phone: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53BE0894" w14:textId="77777777" w:rsidR="00B86C64" w:rsidRDefault="00B86C64" w:rsidP="00B86C64">
      <w:pPr>
        <w:spacing w:after="120"/>
        <w:ind w:left="-180" w:right="-180"/>
        <w:rPr>
          <w:rFonts w:ascii="Georgia" w:hAnsi="Georgia"/>
          <w:sz w:val="24"/>
          <w:szCs w:val="24"/>
        </w:rPr>
      </w:pPr>
      <w:r>
        <w:rPr>
          <w:rFonts w:ascii="Georgia" w:hAnsi="Georgia"/>
          <w:sz w:val="24"/>
          <w:szCs w:val="24"/>
        </w:rPr>
        <w:tab/>
        <w:t xml:space="preserve">      </w:t>
      </w:r>
      <w:r>
        <w:rPr>
          <w:rFonts w:ascii="Georgia" w:hAnsi="Georgia"/>
          <w:sz w:val="24"/>
          <w:szCs w:val="24"/>
        </w:rPr>
        <w:tab/>
      </w:r>
      <w:r w:rsidR="00E6576D">
        <w:rPr>
          <w:rFonts w:ascii="Georgia" w:hAnsi="Georgia"/>
          <w:sz w:val="24"/>
          <w:szCs w:val="24"/>
        </w:rPr>
        <w:t xml:space="preserv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14:paraId="3C5BFD18" w14:textId="77777777" w:rsidR="00E6576D" w:rsidRDefault="00B86C64" w:rsidP="00E6576D">
      <w:pPr>
        <w:spacing w:after="120"/>
        <w:ind w:left="-180" w:right="-180"/>
        <w:jc w:val="center"/>
        <w:rPr>
          <w:rFonts w:ascii="Georgia" w:hAnsi="Georgia"/>
          <w:sz w:val="24"/>
          <w:szCs w:val="24"/>
        </w:rPr>
      </w:pPr>
      <w:r>
        <w:rPr>
          <w:rFonts w:ascii="Georgia" w:hAnsi="Georgia"/>
          <w:sz w:val="24"/>
          <w:szCs w:val="24"/>
        </w:rPr>
        <w:t xml:space="preserve">Contribution Amount:  $ </w:t>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Additional Pledge:  $ </w:t>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over </w:t>
      </w:r>
      <w:r>
        <w:rPr>
          <w:rFonts w:ascii="Georgia" w:hAnsi="Georgia"/>
          <w:sz w:val="24"/>
          <w:szCs w:val="24"/>
          <w:u w:val="single"/>
        </w:rPr>
        <w:tab/>
      </w:r>
      <w:proofErr w:type="gramStart"/>
      <w:r>
        <w:rPr>
          <w:rFonts w:ascii="Georgia" w:hAnsi="Georgia"/>
          <w:sz w:val="24"/>
          <w:szCs w:val="24"/>
          <w:u w:val="single"/>
        </w:rPr>
        <w:tab/>
        <w:t xml:space="preserve"> </w:t>
      </w:r>
      <w:r>
        <w:rPr>
          <w:rFonts w:ascii="Georgia" w:hAnsi="Georgia"/>
          <w:sz w:val="24"/>
          <w:szCs w:val="24"/>
        </w:rPr>
        <w:t xml:space="preserve"> years</w:t>
      </w:r>
      <w:proofErr w:type="gramEnd"/>
      <w:r>
        <w:rPr>
          <w:rFonts w:ascii="Georgia" w:hAnsi="Georgia"/>
          <w:sz w:val="24"/>
          <w:szCs w:val="24"/>
        </w:rPr>
        <w:t>.</w:t>
      </w:r>
    </w:p>
    <w:p w14:paraId="300947B4" w14:textId="77777777" w:rsidR="00B86C64" w:rsidRPr="00E6576D" w:rsidRDefault="00B86C64" w:rsidP="008C75AB">
      <w:pPr>
        <w:spacing w:after="120"/>
        <w:ind w:left="-360" w:right="-270"/>
        <w:jc w:val="center"/>
        <w:rPr>
          <w:rFonts w:ascii="Georgia" w:hAnsi="Georgia"/>
          <w:sz w:val="24"/>
          <w:szCs w:val="24"/>
        </w:rPr>
      </w:pPr>
      <w:r w:rsidRPr="00B86C64">
        <w:rPr>
          <w:rFonts w:ascii="Georgia" w:hAnsi="Georgia"/>
          <w:i/>
          <w:sz w:val="18"/>
          <w:szCs w:val="18"/>
        </w:rPr>
        <w:t xml:space="preserve">Minimum </w:t>
      </w:r>
      <w:r w:rsidR="008C75AB">
        <w:rPr>
          <w:rFonts w:ascii="Georgia" w:hAnsi="Georgia"/>
          <w:i/>
          <w:sz w:val="18"/>
          <w:szCs w:val="18"/>
        </w:rPr>
        <w:t xml:space="preserve">initial contribution: </w:t>
      </w:r>
      <w:r w:rsidRPr="00B86C64">
        <w:rPr>
          <w:rFonts w:ascii="Georgia" w:hAnsi="Georgia"/>
          <w:i/>
          <w:sz w:val="18"/>
          <w:szCs w:val="18"/>
        </w:rPr>
        <w:t>$250</w:t>
      </w:r>
      <w:r w:rsidR="00FC29E4">
        <w:rPr>
          <w:rFonts w:ascii="Georgia" w:hAnsi="Georgia"/>
          <w:i/>
          <w:sz w:val="18"/>
          <w:szCs w:val="18"/>
        </w:rPr>
        <w:t xml:space="preserve">.  Make checks payable to </w:t>
      </w:r>
      <w:r w:rsidR="008C75AB">
        <w:rPr>
          <w:rFonts w:ascii="Georgia" w:hAnsi="Georgia"/>
          <w:i/>
          <w:sz w:val="18"/>
          <w:szCs w:val="18"/>
        </w:rPr>
        <w:t>SAR Foundation</w:t>
      </w:r>
      <w:r w:rsidR="00FC29E4">
        <w:rPr>
          <w:rFonts w:ascii="Georgia" w:hAnsi="Georgia"/>
          <w:i/>
          <w:sz w:val="18"/>
          <w:szCs w:val="18"/>
        </w:rPr>
        <w:t xml:space="preserve">, </w:t>
      </w:r>
      <w:r w:rsidR="008C75AB">
        <w:rPr>
          <w:rFonts w:ascii="Georgia" w:hAnsi="Georgia"/>
          <w:i/>
          <w:sz w:val="18"/>
          <w:szCs w:val="18"/>
        </w:rPr>
        <w:t>with</w:t>
      </w:r>
      <w:r w:rsidRPr="00B86C64">
        <w:rPr>
          <w:rFonts w:ascii="Georgia" w:hAnsi="Georgia"/>
          <w:i/>
          <w:sz w:val="18"/>
          <w:szCs w:val="18"/>
        </w:rPr>
        <w:t xml:space="preserve"> "Essay Endowment" in the memo line.</w:t>
      </w:r>
    </w:p>
    <w:p w14:paraId="6F1090E4" w14:textId="79D6EEB6" w:rsidR="00FC29E4" w:rsidRDefault="00FC29E4" w:rsidP="00FC29E4">
      <w:pPr>
        <w:spacing w:after="120"/>
        <w:ind w:left="-180" w:right="-180"/>
        <w:jc w:val="center"/>
        <w:rPr>
          <w:rFonts w:ascii="Georgia" w:hAnsi="Georgia"/>
          <w:sz w:val="24"/>
          <w:szCs w:val="24"/>
        </w:rPr>
      </w:pPr>
      <w:r>
        <w:rPr>
          <w:rFonts w:ascii="Georgia" w:hAnsi="Georgia"/>
          <w:b/>
          <w:sz w:val="24"/>
          <w:szCs w:val="24"/>
        </w:rPr>
        <w:t xml:space="preserve">Mail To:  </w:t>
      </w:r>
      <w:r w:rsidR="00220EFD">
        <w:rPr>
          <w:rFonts w:ascii="Georgia" w:hAnsi="Georgia"/>
          <w:sz w:val="24"/>
          <w:szCs w:val="24"/>
        </w:rPr>
        <w:t>James Lindley 510 13</w:t>
      </w:r>
      <w:r w:rsidR="00220EFD" w:rsidRPr="00220EFD">
        <w:rPr>
          <w:rFonts w:ascii="Georgia" w:hAnsi="Georgia"/>
          <w:sz w:val="24"/>
          <w:szCs w:val="24"/>
          <w:vertAlign w:val="superscript"/>
        </w:rPr>
        <w:t>th</w:t>
      </w:r>
      <w:r w:rsidR="00220EFD">
        <w:rPr>
          <w:rFonts w:ascii="Georgia" w:hAnsi="Georgia"/>
          <w:sz w:val="24"/>
          <w:szCs w:val="24"/>
        </w:rPr>
        <w:t xml:space="preserve"> Ave, Kirkland, WA,</w:t>
      </w:r>
      <w:bookmarkStart w:id="0" w:name="_GoBack"/>
      <w:bookmarkEnd w:id="0"/>
      <w:r w:rsidR="00220EFD">
        <w:rPr>
          <w:rFonts w:ascii="Georgia" w:hAnsi="Georgia"/>
          <w:sz w:val="24"/>
          <w:szCs w:val="24"/>
        </w:rPr>
        <w:t xml:space="preserve"> 98033-5601</w:t>
      </w:r>
      <w:r>
        <w:rPr>
          <w:rFonts w:ascii="Georgia" w:hAnsi="Georgia"/>
          <w:sz w:val="24"/>
          <w:szCs w:val="24"/>
        </w:rPr>
        <w:t xml:space="preserve"> </w:t>
      </w:r>
    </w:p>
    <w:p w14:paraId="69936620" w14:textId="77777777" w:rsidR="00AE7DBC" w:rsidRPr="00AE7DBC" w:rsidRDefault="00AE7DBC" w:rsidP="00AE7DBC">
      <w:pPr>
        <w:spacing w:after="0"/>
        <w:ind w:left="-187" w:right="-187"/>
        <w:jc w:val="center"/>
        <w:rPr>
          <w:rFonts w:ascii="Georgia" w:hAnsi="Georgia"/>
          <w:sz w:val="16"/>
          <w:szCs w:val="16"/>
        </w:rPr>
      </w:pPr>
    </w:p>
    <w:p w14:paraId="56C1B7A9" w14:textId="77777777" w:rsidR="00FC29E4" w:rsidRPr="00FC29E4" w:rsidRDefault="00FC29E4" w:rsidP="00FC29E4">
      <w:pPr>
        <w:spacing w:after="120"/>
        <w:ind w:left="-180" w:right="-180"/>
        <w:jc w:val="center"/>
        <w:rPr>
          <w:rFonts w:ascii="Georgia" w:hAnsi="Georgia"/>
          <w:i/>
          <w:sz w:val="24"/>
          <w:szCs w:val="24"/>
        </w:rPr>
      </w:pPr>
      <w:r>
        <w:rPr>
          <w:rFonts w:ascii="Georgia" w:hAnsi="Georgia"/>
          <w:i/>
          <w:sz w:val="24"/>
          <w:szCs w:val="24"/>
        </w:rPr>
        <w:t>THANK YOU FOR SUPPORTING THE SAR YOUTH ESSAY CONTEST!</w:t>
      </w:r>
    </w:p>
    <w:sectPr w:rsidR="00FC29E4" w:rsidRPr="00FC29E4" w:rsidSect="00FC29E4">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7249"/>
    <w:rsid w:val="0007746E"/>
    <w:rsid w:val="00220EFD"/>
    <w:rsid w:val="0033253C"/>
    <w:rsid w:val="0041599A"/>
    <w:rsid w:val="0043513C"/>
    <w:rsid w:val="004969E9"/>
    <w:rsid w:val="005B544B"/>
    <w:rsid w:val="008A58DB"/>
    <w:rsid w:val="008C75AB"/>
    <w:rsid w:val="00AD5985"/>
    <w:rsid w:val="00AE7DBC"/>
    <w:rsid w:val="00B01D58"/>
    <w:rsid w:val="00B46B8B"/>
    <w:rsid w:val="00B86C64"/>
    <w:rsid w:val="00D456DB"/>
    <w:rsid w:val="00D71BAC"/>
    <w:rsid w:val="00DD7249"/>
    <w:rsid w:val="00E6576D"/>
    <w:rsid w:val="00F1732E"/>
    <w:rsid w:val="00F52863"/>
    <w:rsid w:val="00F94138"/>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D084"/>
  <w15:docId w15:val="{27322D20-D787-46DE-A34C-410FE54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49"/>
    <w:rPr>
      <w:rFonts w:ascii="Tahoma" w:hAnsi="Tahoma" w:cs="Tahoma"/>
      <w:sz w:val="16"/>
      <w:szCs w:val="16"/>
    </w:rPr>
  </w:style>
  <w:style w:type="paragraph" w:styleId="NormalWeb">
    <w:name w:val="Normal (Web)"/>
    <w:basedOn w:val="Normal"/>
    <w:uiPriority w:val="99"/>
    <w:semiHidden/>
    <w:unhideWhenUsed/>
    <w:rsid w:val="00DD7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LINDLEY</cp:lastModifiedBy>
  <cp:revision>2</cp:revision>
  <cp:lastPrinted>2015-06-23T09:37:00Z</cp:lastPrinted>
  <dcterms:created xsi:type="dcterms:W3CDTF">2020-01-10T23:52:00Z</dcterms:created>
  <dcterms:modified xsi:type="dcterms:W3CDTF">2020-01-10T23:52:00Z</dcterms:modified>
</cp:coreProperties>
</file>