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4E2" w:rsidRDefault="005554E2" w:rsidP="001507B6">
      <w:pPr>
        <w:jc w:val="center"/>
        <w:rPr>
          <w:b/>
          <w:sz w:val="36"/>
        </w:rPr>
      </w:pPr>
    </w:p>
    <w:p w:rsidR="00336ADD" w:rsidRDefault="00336ADD" w:rsidP="001507B6">
      <w:pPr>
        <w:jc w:val="center"/>
        <w:rPr>
          <w:b/>
          <w:sz w:val="36"/>
        </w:rPr>
      </w:pPr>
      <w:r>
        <w:rPr>
          <w:b/>
          <w:sz w:val="36"/>
        </w:rPr>
        <w:t xml:space="preserve">What </w:t>
      </w:r>
      <w:r w:rsidR="00C31AF1">
        <w:rPr>
          <w:b/>
          <w:sz w:val="36"/>
        </w:rPr>
        <w:t>You D</w:t>
      </w:r>
      <w:r w:rsidR="000229CE">
        <w:rPr>
          <w:b/>
          <w:sz w:val="36"/>
        </w:rPr>
        <w:t>on</w:t>
      </w:r>
      <w:r w:rsidR="00C31AF1">
        <w:rPr>
          <w:b/>
          <w:sz w:val="36"/>
        </w:rPr>
        <w:t>’t Know About the SAR</w:t>
      </w:r>
    </w:p>
    <w:p w:rsidR="00D4646F" w:rsidRDefault="00D4646F" w:rsidP="001507B6">
      <w:pPr>
        <w:jc w:val="center"/>
        <w:rPr>
          <w:b/>
          <w:sz w:val="36"/>
        </w:rPr>
      </w:pPr>
    </w:p>
    <w:p w:rsidR="00D4646F" w:rsidRPr="007341DB" w:rsidRDefault="007341DB" w:rsidP="007341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576564" w:rsidRDefault="00B45AE5" w:rsidP="00B473CB">
      <w:pPr>
        <w:rPr>
          <w:rFonts w:ascii="Palatino Linotype" w:hAnsi="Palatino Linotype" w:cs="Arial"/>
          <w:color w:val="222222"/>
          <w:sz w:val="28"/>
          <w:szCs w:val="28"/>
          <w:shd w:val="clear" w:color="auto" w:fill="FFFFFF"/>
        </w:rPr>
      </w:pPr>
      <w:r w:rsidRPr="001558DB">
        <w:rPr>
          <w:rFonts w:ascii="Palatino Linotype" w:hAnsi="Palatino Linotype" w:cs="Arial"/>
          <w:color w:val="222222"/>
          <w:sz w:val="28"/>
          <w:szCs w:val="28"/>
          <w:shd w:val="clear" w:color="auto" w:fill="FFFFFF"/>
        </w:rPr>
        <w:t xml:space="preserve">Two hundred twenty eight years ago this past Thursday, </w:t>
      </w:r>
      <w:r w:rsidR="00576564">
        <w:rPr>
          <w:rFonts w:ascii="Palatino Linotype" w:hAnsi="Palatino Linotype" w:cs="Arial"/>
          <w:color w:val="222222"/>
          <w:sz w:val="28"/>
          <w:szCs w:val="28"/>
          <w:shd w:val="clear" w:color="auto" w:fill="FFFFFF"/>
        </w:rPr>
        <w:t>“</w:t>
      </w:r>
      <w:r w:rsidRPr="001558DB">
        <w:rPr>
          <w:rFonts w:ascii="Palatino Linotype" w:hAnsi="Palatino Linotype" w:cs="Arial"/>
          <w:color w:val="222222"/>
          <w:sz w:val="28"/>
          <w:szCs w:val="28"/>
          <w:shd w:val="clear" w:color="auto" w:fill="FFFFFF"/>
        </w:rPr>
        <w:t>the US Constitution was adopted</w:t>
      </w:r>
      <w:r w:rsidRPr="001558DB">
        <w:rPr>
          <w:rFonts w:ascii="Palatino Linotype" w:hAnsi="Palatino Linotype" w:cs="Arial"/>
          <w:color w:val="222222"/>
          <w:sz w:val="28"/>
          <w:szCs w:val="28"/>
        </w:rPr>
        <w:t xml:space="preserve"> </w:t>
      </w:r>
      <w:r w:rsidRPr="001558DB">
        <w:rPr>
          <w:rFonts w:ascii="Palatino Linotype" w:hAnsi="Palatino Linotype" w:cs="Arial"/>
          <w:color w:val="222222"/>
          <w:sz w:val="28"/>
          <w:szCs w:val="28"/>
          <w:shd w:val="clear" w:color="auto" w:fill="FFFFFF"/>
        </w:rPr>
        <w:t>by the Constitutional Convention in Philadelphia. The Constitution was made</w:t>
      </w:r>
      <w:r w:rsidRPr="001558DB">
        <w:rPr>
          <w:rFonts w:ascii="Palatino Linotype" w:hAnsi="Palatino Linotype" w:cs="Arial"/>
          <w:color w:val="222222"/>
          <w:sz w:val="28"/>
          <w:szCs w:val="28"/>
        </w:rPr>
        <w:t xml:space="preserve"> </w:t>
      </w:r>
      <w:r w:rsidRPr="001558DB">
        <w:rPr>
          <w:rFonts w:ascii="Palatino Linotype" w:hAnsi="Palatino Linotype" w:cs="Arial"/>
          <w:color w:val="222222"/>
          <w:sz w:val="28"/>
          <w:szCs w:val="28"/>
          <w:shd w:val="clear" w:color="auto" w:fill="FFFFFF"/>
        </w:rPr>
        <w:t>to replace the failed Articles of Confederation, America's first governing</w:t>
      </w:r>
      <w:r w:rsidRPr="001558DB">
        <w:rPr>
          <w:rFonts w:ascii="Palatino Linotype" w:hAnsi="Palatino Linotype" w:cs="Arial"/>
          <w:color w:val="222222"/>
          <w:sz w:val="28"/>
          <w:szCs w:val="28"/>
        </w:rPr>
        <w:t xml:space="preserve"> </w:t>
      </w:r>
      <w:r w:rsidRPr="001558DB">
        <w:rPr>
          <w:rFonts w:ascii="Palatino Linotype" w:hAnsi="Palatino Linotype" w:cs="Arial"/>
          <w:color w:val="222222"/>
          <w:sz w:val="28"/>
          <w:szCs w:val="28"/>
          <w:shd w:val="clear" w:color="auto" w:fill="FFFFFF"/>
        </w:rPr>
        <w:t xml:space="preserve">document. Today, the US Constitution is the oldest functioning constitution </w:t>
      </w:r>
      <w:r w:rsidR="00BB599B">
        <w:rPr>
          <w:rFonts w:ascii="Palatino Linotype" w:hAnsi="Palatino Linotype" w:cs="Arial"/>
          <w:color w:val="222222"/>
          <w:sz w:val="28"/>
          <w:szCs w:val="28"/>
          <w:shd w:val="clear" w:color="auto" w:fill="FFFFFF"/>
        </w:rPr>
        <w:t>in</w:t>
      </w:r>
      <w:r w:rsidRPr="001558DB">
        <w:rPr>
          <w:rFonts w:ascii="Palatino Linotype" w:hAnsi="Palatino Linotype" w:cs="Arial"/>
          <w:color w:val="222222"/>
          <w:sz w:val="28"/>
          <w:szCs w:val="28"/>
          <w:shd w:val="clear" w:color="auto" w:fill="FFFFFF"/>
        </w:rPr>
        <w:t xml:space="preserve"> the free world.</w:t>
      </w:r>
      <w:r w:rsidRPr="001558DB">
        <w:rPr>
          <w:rFonts w:ascii="Palatino Linotype" w:hAnsi="Palatino Linotype" w:cs="Arial"/>
          <w:color w:val="222222"/>
          <w:sz w:val="28"/>
          <w:szCs w:val="28"/>
        </w:rPr>
        <w:br/>
      </w:r>
      <w:r w:rsidRPr="001558DB">
        <w:rPr>
          <w:rFonts w:ascii="Palatino Linotype" w:hAnsi="Palatino Linotype" w:cs="Arial"/>
          <w:color w:val="222222"/>
          <w:sz w:val="28"/>
          <w:szCs w:val="28"/>
        </w:rPr>
        <w:br/>
      </w:r>
      <w:r w:rsidRPr="001558DB">
        <w:rPr>
          <w:rFonts w:ascii="Palatino Linotype" w:hAnsi="Palatino Linotype" w:cs="Arial"/>
          <w:color w:val="222222"/>
          <w:sz w:val="28"/>
          <w:szCs w:val="28"/>
          <w:shd w:val="clear" w:color="auto" w:fill="FFFFFF"/>
        </w:rPr>
        <w:t>During the American Revolution, the Continental Congress created the</w:t>
      </w:r>
      <w:r w:rsidRPr="001558DB">
        <w:rPr>
          <w:rFonts w:ascii="Palatino Linotype" w:hAnsi="Palatino Linotype" w:cs="Arial"/>
          <w:color w:val="222222"/>
          <w:sz w:val="28"/>
          <w:szCs w:val="28"/>
        </w:rPr>
        <w:t xml:space="preserve"> </w:t>
      </w:r>
      <w:r w:rsidRPr="001558DB">
        <w:rPr>
          <w:rFonts w:ascii="Palatino Linotype" w:hAnsi="Palatino Linotype" w:cs="Arial"/>
          <w:color w:val="222222"/>
          <w:sz w:val="28"/>
          <w:szCs w:val="28"/>
          <w:shd w:val="clear" w:color="auto" w:fill="FFFFFF"/>
        </w:rPr>
        <w:t>Articles of Confederation as the first governing document of the unified</w:t>
      </w:r>
      <w:r w:rsidRPr="001558DB">
        <w:rPr>
          <w:rFonts w:ascii="Palatino Linotype" w:hAnsi="Palatino Linotype" w:cs="Arial"/>
          <w:color w:val="222222"/>
          <w:sz w:val="28"/>
          <w:szCs w:val="28"/>
        </w:rPr>
        <w:t xml:space="preserve"> </w:t>
      </w:r>
      <w:r w:rsidRPr="001558DB">
        <w:rPr>
          <w:rFonts w:ascii="Palatino Linotype" w:hAnsi="Palatino Linotype" w:cs="Arial"/>
          <w:color w:val="222222"/>
          <w:sz w:val="28"/>
          <w:szCs w:val="28"/>
          <w:shd w:val="clear" w:color="auto" w:fill="FFFFFF"/>
        </w:rPr>
        <w:t>colonies. Over time, the Articles proved to be too weak for the government</w:t>
      </w:r>
      <w:r w:rsidRPr="001558DB">
        <w:rPr>
          <w:rFonts w:ascii="Palatino Linotype" w:hAnsi="Palatino Linotype" w:cs="Arial"/>
          <w:color w:val="222222"/>
          <w:sz w:val="28"/>
          <w:szCs w:val="28"/>
        </w:rPr>
        <w:br/>
      </w:r>
      <w:r w:rsidRPr="001558DB">
        <w:rPr>
          <w:rFonts w:ascii="Palatino Linotype" w:hAnsi="Palatino Linotype" w:cs="Arial"/>
          <w:color w:val="222222"/>
          <w:sz w:val="28"/>
          <w:szCs w:val="28"/>
          <w:shd w:val="clear" w:color="auto" w:fill="FFFFFF"/>
        </w:rPr>
        <w:t>to function. The Articles gave Congress authority over trade, foreign</w:t>
      </w:r>
      <w:r w:rsidRPr="001558DB">
        <w:rPr>
          <w:rFonts w:ascii="Palatino Linotype" w:hAnsi="Palatino Linotype" w:cs="Arial"/>
          <w:color w:val="222222"/>
          <w:sz w:val="28"/>
          <w:szCs w:val="28"/>
        </w:rPr>
        <w:t xml:space="preserve"> </w:t>
      </w:r>
      <w:r w:rsidRPr="001558DB">
        <w:rPr>
          <w:rFonts w:ascii="Palatino Linotype" w:hAnsi="Palatino Linotype" w:cs="Arial"/>
          <w:color w:val="222222"/>
          <w:sz w:val="28"/>
          <w:szCs w:val="28"/>
          <w:shd w:val="clear" w:color="auto" w:fill="FFFFFF"/>
        </w:rPr>
        <w:t>relations and war, but it did not give Congress sufficient power to compel</w:t>
      </w:r>
      <w:r w:rsidR="00B473CB">
        <w:rPr>
          <w:rFonts w:ascii="Palatino Linotype" w:hAnsi="Palatino Linotype" w:cs="Arial"/>
          <w:color w:val="222222"/>
          <w:sz w:val="28"/>
          <w:szCs w:val="28"/>
          <w:shd w:val="clear" w:color="auto" w:fill="FFFFFF"/>
        </w:rPr>
        <w:t xml:space="preserve"> the states to </w:t>
      </w:r>
      <w:r w:rsidRPr="001558DB">
        <w:rPr>
          <w:rFonts w:ascii="Palatino Linotype" w:hAnsi="Palatino Linotype" w:cs="Arial"/>
          <w:color w:val="222222"/>
          <w:sz w:val="28"/>
          <w:szCs w:val="28"/>
          <w:shd w:val="clear" w:color="auto" w:fill="FFFFFF"/>
        </w:rPr>
        <w:t>comply.</w:t>
      </w:r>
      <w:r w:rsidRPr="001558DB">
        <w:rPr>
          <w:rFonts w:ascii="Palatino Linotype" w:hAnsi="Palatino Linotype" w:cs="Arial"/>
          <w:color w:val="222222"/>
          <w:sz w:val="28"/>
          <w:szCs w:val="28"/>
        </w:rPr>
        <w:br/>
      </w:r>
      <w:r w:rsidRPr="001558DB">
        <w:rPr>
          <w:rFonts w:ascii="Palatino Linotype" w:hAnsi="Palatino Linotype" w:cs="Arial"/>
          <w:color w:val="222222"/>
          <w:sz w:val="28"/>
          <w:szCs w:val="28"/>
        </w:rPr>
        <w:br/>
      </w:r>
      <w:r w:rsidRPr="001558DB">
        <w:rPr>
          <w:rFonts w:ascii="Palatino Linotype" w:hAnsi="Palatino Linotype" w:cs="Arial"/>
          <w:color w:val="222222"/>
          <w:sz w:val="28"/>
          <w:szCs w:val="28"/>
          <w:shd w:val="clear" w:color="auto" w:fill="FFFFFF"/>
        </w:rPr>
        <w:t>Representatives from several states met at Annapolis, Maryland in 1786 to</w:t>
      </w:r>
      <w:r w:rsidRPr="001558DB">
        <w:rPr>
          <w:rFonts w:ascii="Palatino Linotype" w:hAnsi="Palatino Linotype" w:cs="Arial"/>
          <w:color w:val="222222"/>
          <w:sz w:val="28"/>
          <w:szCs w:val="28"/>
        </w:rPr>
        <w:t xml:space="preserve"> </w:t>
      </w:r>
      <w:r w:rsidRPr="001558DB">
        <w:rPr>
          <w:rFonts w:ascii="Palatino Linotype" w:hAnsi="Palatino Linotype" w:cs="Arial"/>
          <w:color w:val="222222"/>
          <w:sz w:val="28"/>
          <w:szCs w:val="28"/>
          <w:shd w:val="clear" w:color="auto" w:fill="FFFFFF"/>
        </w:rPr>
        <w:t>discuss some of the failed aspects of the Articles. They wrote a letter to</w:t>
      </w:r>
      <w:r w:rsidRPr="001558DB">
        <w:rPr>
          <w:rFonts w:ascii="Palatino Linotype" w:hAnsi="Palatino Linotype" w:cs="Arial"/>
          <w:color w:val="222222"/>
          <w:sz w:val="28"/>
          <w:szCs w:val="28"/>
        </w:rPr>
        <w:t xml:space="preserve"> </w:t>
      </w:r>
      <w:r w:rsidRPr="001558DB">
        <w:rPr>
          <w:rFonts w:ascii="Palatino Linotype" w:hAnsi="Palatino Linotype" w:cs="Arial"/>
          <w:color w:val="222222"/>
          <w:sz w:val="28"/>
          <w:szCs w:val="28"/>
          <w:shd w:val="clear" w:color="auto" w:fill="FFFFFF"/>
        </w:rPr>
        <w:t>Congress and the states requesting that a new convention be held to revise</w:t>
      </w:r>
      <w:r w:rsidRPr="001558DB">
        <w:rPr>
          <w:rFonts w:ascii="Palatino Linotype" w:hAnsi="Palatino Linotype" w:cs="Arial"/>
          <w:color w:val="222222"/>
          <w:sz w:val="28"/>
          <w:szCs w:val="28"/>
        </w:rPr>
        <w:t xml:space="preserve"> </w:t>
      </w:r>
      <w:r w:rsidRPr="001558DB">
        <w:rPr>
          <w:rFonts w:ascii="Palatino Linotype" w:hAnsi="Palatino Linotype" w:cs="Arial"/>
          <w:color w:val="222222"/>
          <w:sz w:val="28"/>
          <w:szCs w:val="28"/>
          <w:shd w:val="clear" w:color="auto" w:fill="FFFFFF"/>
        </w:rPr>
        <w:t>the Articles so the government would be strong enough to function.</w:t>
      </w:r>
      <w:r w:rsidRPr="001558DB">
        <w:rPr>
          <w:rFonts w:ascii="Palatino Linotype" w:hAnsi="Palatino Linotype" w:cs="Arial"/>
          <w:color w:val="222222"/>
          <w:sz w:val="28"/>
          <w:szCs w:val="28"/>
        </w:rPr>
        <w:br/>
      </w:r>
      <w:r w:rsidRPr="001558DB">
        <w:rPr>
          <w:rFonts w:ascii="Palatino Linotype" w:hAnsi="Palatino Linotype" w:cs="Arial"/>
          <w:color w:val="222222"/>
          <w:sz w:val="28"/>
          <w:szCs w:val="28"/>
        </w:rPr>
        <w:br/>
      </w:r>
      <w:r w:rsidRPr="001558DB">
        <w:rPr>
          <w:rFonts w:ascii="Palatino Linotype" w:hAnsi="Palatino Linotype" w:cs="Arial"/>
          <w:color w:val="222222"/>
          <w:sz w:val="28"/>
          <w:szCs w:val="28"/>
          <w:shd w:val="clear" w:color="auto" w:fill="FFFFFF"/>
        </w:rPr>
        <w:t>Delegates converged on the Pennsylvania State House, now called Independence</w:t>
      </w:r>
      <w:r w:rsidRPr="001558DB">
        <w:rPr>
          <w:rFonts w:ascii="Palatino Linotype" w:hAnsi="Palatino Linotype" w:cs="Arial"/>
          <w:color w:val="222222"/>
          <w:sz w:val="28"/>
          <w:szCs w:val="28"/>
        </w:rPr>
        <w:t xml:space="preserve"> </w:t>
      </w:r>
      <w:r w:rsidRPr="001558DB">
        <w:rPr>
          <w:rFonts w:ascii="Palatino Linotype" w:hAnsi="Palatino Linotype" w:cs="Arial"/>
          <w:color w:val="222222"/>
          <w:sz w:val="28"/>
          <w:szCs w:val="28"/>
          <w:shd w:val="clear" w:color="auto" w:fill="FFFFFF"/>
        </w:rPr>
        <w:t>Hall, in Philadelphia, in May of 1787. This was the same place Congress had</w:t>
      </w:r>
      <w:r w:rsidRPr="001558DB">
        <w:rPr>
          <w:rFonts w:ascii="Palatino Linotype" w:hAnsi="Palatino Linotype" w:cs="Arial"/>
          <w:color w:val="222222"/>
          <w:sz w:val="28"/>
          <w:szCs w:val="28"/>
        </w:rPr>
        <w:t xml:space="preserve"> </w:t>
      </w:r>
      <w:r w:rsidRPr="001558DB">
        <w:rPr>
          <w:rFonts w:ascii="Palatino Linotype" w:hAnsi="Palatino Linotype" w:cs="Arial"/>
          <w:color w:val="222222"/>
          <w:sz w:val="28"/>
          <w:szCs w:val="28"/>
          <w:shd w:val="clear" w:color="auto" w:fill="FFFFFF"/>
        </w:rPr>
        <w:t>met during the Revolution and created the Declaration of Independence and</w:t>
      </w:r>
      <w:r w:rsidRPr="001558DB">
        <w:rPr>
          <w:rFonts w:ascii="Palatino Linotype" w:hAnsi="Palatino Linotype" w:cs="Arial"/>
          <w:color w:val="222222"/>
          <w:sz w:val="28"/>
          <w:szCs w:val="28"/>
        </w:rPr>
        <w:t xml:space="preserve"> </w:t>
      </w:r>
      <w:r w:rsidRPr="001558DB">
        <w:rPr>
          <w:rFonts w:ascii="Palatino Linotype" w:hAnsi="Palatino Linotype" w:cs="Arial"/>
          <w:color w:val="222222"/>
          <w:sz w:val="28"/>
          <w:szCs w:val="28"/>
          <w:shd w:val="clear" w:color="auto" w:fill="FFFFFF"/>
        </w:rPr>
        <w:t>the Articles of Confederation. The delegates</w:t>
      </w:r>
      <w:r w:rsidR="001558DB">
        <w:rPr>
          <w:rFonts w:ascii="Palatino Linotype" w:hAnsi="Palatino Linotype" w:cs="Arial"/>
          <w:color w:val="222222"/>
          <w:sz w:val="28"/>
          <w:szCs w:val="28"/>
          <w:shd w:val="clear" w:color="auto" w:fill="FFFFFF"/>
        </w:rPr>
        <w:t xml:space="preserve"> present</w:t>
      </w:r>
      <w:r w:rsidRPr="001558DB">
        <w:rPr>
          <w:rFonts w:ascii="Palatino Linotype" w:hAnsi="Palatino Linotype" w:cs="Arial"/>
          <w:color w:val="222222"/>
          <w:sz w:val="28"/>
          <w:szCs w:val="28"/>
          <w:shd w:val="clear" w:color="auto" w:fill="FFFFFF"/>
        </w:rPr>
        <w:t xml:space="preserve"> chose George Washington to serve as President of the</w:t>
      </w:r>
      <w:r w:rsidRPr="001558DB">
        <w:rPr>
          <w:rFonts w:ascii="Palatino Linotype" w:hAnsi="Palatino Linotype" w:cs="Arial"/>
          <w:color w:val="222222"/>
          <w:sz w:val="28"/>
          <w:szCs w:val="28"/>
        </w:rPr>
        <w:t xml:space="preserve"> </w:t>
      </w:r>
      <w:r w:rsidRPr="001558DB">
        <w:rPr>
          <w:rFonts w:ascii="Palatino Linotype" w:hAnsi="Palatino Linotype" w:cs="Arial"/>
          <w:color w:val="222222"/>
          <w:sz w:val="28"/>
          <w:szCs w:val="28"/>
          <w:shd w:val="clear" w:color="auto" w:fill="FFFFFF"/>
        </w:rPr>
        <w:t>Convention.</w:t>
      </w:r>
      <w:r w:rsidRPr="001558DB">
        <w:rPr>
          <w:rFonts w:ascii="Palatino Linotype" w:hAnsi="Palatino Linotype" w:cs="Arial"/>
          <w:color w:val="222222"/>
          <w:sz w:val="28"/>
          <w:szCs w:val="28"/>
        </w:rPr>
        <w:br/>
      </w:r>
      <w:r w:rsidRPr="001558DB">
        <w:rPr>
          <w:rFonts w:ascii="Palatino Linotype" w:hAnsi="Palatino Linotype" w:cs="Arial"/>
          <w:color w:val="222222"/>
          <w:sz w:val="28"/>
          <w:szCs w:val="28"/>
        </w:rPr>
        <w:br/>
      </w:r>
      <w:r w:rsidRPr="001558DB">
        <w:rPr>
          <w:rFonts w:ascii="Palatino Linotype" w:hAnsi="Palatino Linotype" w:cs="Arial"/>
          <w:color w:val="222222"/>
          <w:sz w:val="28"/>
          <w:szCs w:val="28"/>
          <w:shd w:val="clear" w:color="auto" w:fill="FFFFFF"/>
        </w:rPr>
        <w:t>Right from the start, the Philadelphia Convention did away with the idea of</w:t>
      </w:r>
      <w:r w:rsidR="001558DB" w:rsidRPr="001558DB">
        <w:rPr>
          <w:rFonts w:ascii="Palatino Linotype" w:hAnsi="Palatino Linotype" w:cs="Arial"/>
          <w:color w:val="222222"/>
          <w:sz w:val="28"/>
          <w:szCs w:val="28"/>
        </w:rPr>
        <w:t xml:space="preserve"> </w:t>
      </w:r>
      <w:r w:rsidR="001558DB" w:rsidRPr="001558DB">
        <w:rPr>
          <w:rFonts w:ascii="Palatino Linotype" w:hAnsi="Palatino Linotype" w:cs="Arial"/>
          <w:color w:val="222222"/>
          <w:sz w:val="28"/>
          <w:szCs w:val="28"/>
          <w:shd w:val="clear" w:color="auto" w:fill="FFFFFF"/>
        </w:rPr>
        <w:t xml:space="preserve">reforming the Articles of </w:t>
      </w:r>
      <w:r w:rsidRPr="001558DB">
        <w:rPr>
          <w:rFonts w:ascii="Palatino Linotype" w:hAnsi="Palatino Linotype" w:cs="Arial"/>
          <w:color w:val="222222"/>
          <w:sz w:val="28"/>
          <w:szCs w:val="28"/>
          <w:shd w:val="clear" w:color="auto" w:fill="FFFFFF"/>
        </w:rPr>
        <w:t>Confederation, instead choosing to write an</w:t>
      </w:r>
      <w:r w:rsidR="001558DB" w:rsidRPr="001558DB">
        <w:rPr>
          <w:rFonts w:ascii="Palatino Linotype" w:hAnsi="Palatino Linotype" w:cs="Arial"/>
          <w:color w:val="222222"/>
          <w:sz w:val="28"/>
          <w:szCs w:val="28"/>
        </w:rPr>
        <w:t xml:space="preserve"> </w:t>
      </w:r>
      <w:r w:rsidRPr="001558DB">
        <w:rPr>
          <w:rFonts w:ascii="Palatino Linotype" w:hAnsi="Palatino Linotype" w:cs="Arial"/>
          <w:color w:val="222222"/>
          <w:sz w:val="28"/>
          <w:szCs w:val="28"/>
          <w:shd w:val="clear" w:color="auto" w:fill="FFFFFF"/>
        </w:rPr>
        <w:t xml:space="preserve">altogether new constitution. The delegates debated the plan for four </w:t>
      </w:r>
      <w:r w:rsidRPr="001558DB">
        <w:rPr>
          <w:rFonts w:ascii="Palatino Linotype" w:hAnsi="Palatino Linotype" w:cs="Arial"/>
          <w:color w:val="222222"/>
          <w:sz w:val="28"/>
          <w:szCs w:val="28"/>
          <w:shd w:val="clear" w:color="auto" w:fill="FFFFFF"/>
        </w:rPr>
        <w:lastRenderedPageBreak/>
        <w:t>months,</w:t>
      </w:r>
      <w:r w:rsidR="001558DB" w:rsidRPr="001558DB">
        <w:rPr>
          <w:rFonts w:ascii="Palatino Linotype" w:hAnsi="Palatino Linotype" w:cs="Arial"/>
          <w:color w:val="222222"/>
          <w:sz w:val="28"/>
          <w:szCs w:val="28"/>
        </w:rPr>
        <w:t xml:space="preserve"> </w:t>
      </w:r>
      <w:r w:rsidRPr="001558DB">
        <w:rPr>
          <w:rFonts w:ascii="Palatino Linotype" w:hAnsi="Palatino Linotype" w:cs="Arial"/>
          <w:color w:val="222222"/>
          <w:sz w:val="28"/>
          <w:szCs w:val="28"/>
          <w:shd w:val="clear" w:color="auto" w:fill="FFFFFF"/>
        </w:rPr>
        <w:t>dealing with such questions as states' rights vs. federal power, slavery,</w:t>
      </w:r>
      <w:r w:rsidR="001558DB" w:rsidRPr="001558DB">
        <w:rPr>
          <w:rFonts w:ascii="Palatino Linotype" w:hAnsi="Palatino Linotype" w:cs="Arial"/>
          <w:color w:val="222222"/>
          <w:sz w:val="28"/>
          <w:szCs w:val="28"/>
        </w:rPr>
        <w:t xml:space="preserve"> </w:t>
      </w:r>
      <w:r w:rsidRPr="001558DB">
        <w:rPr>
          <w:rFonts w:ascii="Palatino Linotype" w:hAnsi="Palatino Linotype" w:cs="Arial"/>
          <w:color w:val="222222"/>
          <w:sz w:val="28"/>
          <w:szCs w:val="28"/>
          <w:shd w:val="clear" w:color="auto" w:fill="FFFFFF"/>
        </w:rPr>
        <w:t>foreign affairs, the scope of presidential powers and the balance between</w:t>
      </w:r>
      <w:r w:rsidR="001558DB" w:rsidRPr="001558DB">
        <w:rPr>
          <w:rFonts w:ascii="Palatino Linotype" w:hAnsi="Palatino Linotype" w:cs="Arial"/>
          <w:color w:val="222222"/>
          <w:sz w:val="28"/>
          <w:szCs w:val="28"/>
        </w:rPr>
        <w:t xml:space="preserve"> </w:t>
      </w:r>
      <w:r w:rsidRPr="001558DB">
        <w:rPr>
          <w:rFonts w:ascii="Palatino Linotype" w:hAnsi="Palatino Linotype" w:cs="Arial"/>
          <w:color w:val="222222"/>
          <w:sz w:val="28"/>
          <w:szCs w:val="28"/>
          <w:shd w:val="clear" w:color="auto" w:fill="FFFFFF"/>
        </w:rPr>
        <w:t>the interests of small states and large states.</w:t>
      </w:r>
      <w:r w:rsidRPr="001558DB">
        <w:rPr>
          <w:rFonts w:ascii="Palatino Linotype" w:hAnsi="Palatino Linotype" w:cs="Arial"/>
          <w:color w:val="222222"/>
          <w:sz w:val="28"/>
          <w:szCs w:val="28"/>
        </w:rPr>
        <w:br/>
      </w:r>
      <w:r w:rsidRPr="001558DB">
        <w:rPr>
          <w:rFonts w:ascii="Palatino Linotype" w:hAnsi="Palatino Linotype" w:cs="Arial"/>
          <w:color w:val="222222"/>
          <w:sz w:val="28"/>
          <w:szCs w:val="28"/>
        </w:rPr>
        <w:br/>
      </w:r>
      <w:r w:rsidRPr="001558DB">
        <w:rPr>
          <w:rFonts w:ascii="Palatino Linotype" w:hAnsi="Palatino Linotype" w:cs="Arial"/>
          <w:color w:val="222222"/>
          <w:sz w:val="28"/>
          <w:szCs w:val="28"/>
          <w:shd w:val="clear" w:color="auto" w:fill="FFFFFF"/>
        </w:rPr>
        <w:t>In the end, a single executive, the President, was chosen to enforce the</w:t>
      </w:r>
      <w:r w:rsidR="001558DB" w:rsidRPr="001558DB">
        <w:rPr>
          <w:rFonts w:ascii="Palatino Linotype" w:hAnsi="Palatino Linotype" w:cs="Arial"/>
          <w:color w:val="222222"/>
          <w:sz w:val="28"/>
          <w:szCs w:val="28"/>
        </w:rPr>
        <w:t xml:space="preserve"> </w:t>
      </w:r>
      <w:r w:rsidRPr="001558DB">
        <w:rPr>
          <w:rFonts w:ascii="Palatino Linotype" w:hAnsi="Palatino Linotype" w:cs="Arial"/>
          <w:color w:val="222222"/>
          <w:sz w:val="28"/>
          <w:szCs w:val="28"/>
          <w:shd w:val="clear" w:color="auto" w:fill="FFFFFF"/>
        </w:rPr>
        <w:t>laws of Congress, which would be made up of a lower house, the House of</w:t>
      </w:r>
      <w:r w:rsidR="001558DB" w:rsidRPr="001558DB">
        <w:rPr>
          <w:rFonts w:ascii="Palatino Linotype" w:hAnsi="Palatino Linotype" w:cs="Arial"/>
          <w:color w:val="222222"/>
          <w:sz w:val="28"/>
          <w:szCs w:val="28"/>
        </w:rPr>
        <w:t xml:space="preserve"> </w:t>
      </w:r>
      <w:r w:rsidRPr="001558DB">
        <w:rPr>
          <w:rFonts w:ascii="Palatino Linotype" w:hAnsi="Palatino Linotype" w:cs="Arial"/>
          <w:color w:val="222222"/>
          <w:sz w:val="28"/>
          <w:szCs w:val="28"/>
          <w:shd w:val="clear" w:color="auto" w:fill="FFFFFF"/>
        </w:rPr>
        <w:t>Representatives, with delegates apportioned by population, and an upper</w:t>
      </w:r>
      <w:r w:rsidR="001558DB" w:rsidRPr="001558DB">
        <w:rPr>
          <w:rFonts w:ascii="Palatino Linotype" w:hAnsi="Palatino Linotype" w:cs="Arial"/>
          <w:color w:val="222222"/>
          <w:sz w:val="28"/>
          <w:szCs w:val="28"/>
        </w:rPr>
        <w:t xml:space="preserve"> </w:t>
      </w:r>
      <w:r w:rsidRPr="001558DB">
        <w:rPr>
          <w:rFonts w:ascii="Palatino Linotype" w:hAnsi="Palatino Linotype" w:cs="Arial"/>
          <w:color w:val="222222"/>
          <w:sz w:val="28"/>
          <w:szCs w:val="28"/>
          <w:shd w:val="clear" w:color="auto" w:fill="FFFFFF"/>
        </w:rPr>
        <w:t>house, the Senate, where each state was represented equally. A Supreme Court</w:t>
      </w:r>
      <w:r w:rsidR="001558DB" w:rsidRPr="001558DB">
        <w:rPr>
          <w:rFonts w:ascii="Palatino Linotype" w:hAnsi="Palatino Linotype" w:cs="Arial"/>
          <w:color w:val="222222"/>
          <w:sz w:val="28"/>
          <w:szCs w:val="28"/>
        </w:rPr>
        <w:t xml:space="preserve"> </w:t>
      </w:r>
      <w:r w:rsidRPr="001558DB">
        <w:rPr>
          <w:rFonts w:ascii="Palatino Linotype" w:hAnsi="Palatino Linotype" w:cs="Arial"/>
          <w:color w:val="222222"/>
          <w:sz w:val="28"/>
          <w:szCs w:val="28"/>
          <w:shd w:val="clear" w:color="auto" w:fill="FFFFFF"/>
        </w:rPr>
        <w:t>and federal judiciary would judge all matters of controversy.</w:t>
      </w:r>
      <w:r w:rsidRPr="001558DB">
        <w:rPr>
          <w:rFonts w:ascii="Palatino Linotype" w:hAnsi="Palatino Linotype" w:cs="Arial"/>
          <w:color w:val="222222"/>
          <w:sz w:val="28"/>
          <w:szCs w:val="28"/>
        </w:rPr>
        <w:br/>
      </w:r>
      <w:r w:rsidRPr="001558DB">
        <w:rPr>
          <w:rFonts w:ascii="Palatino Linotype" w:hAnsi="Palatino Linotype" w:cs="Arial"/>
          <w:color w:val="222222"/>
          <w:sz w:val="28"/>
          <w:szCs w:val="28"/>
        </w:rPr>
        <w:br/>
      </w:r>
      <w:r w:rsidRPr="001558DB">
        <w:rPr>
          <w:rFonts w:ascii="Palatino Linotype" w:hAnsi="Palatino Linotype" w:cs="Arial"/>
          <w:color w:val="222222"/>
          <w:sz w:val="28"/>
          <w:szCs w:val="28"/>
          <w:shd w:val="clear" w:color="auto" w:fill="FFFFFF"/>
        </w:rPr>
        <w:t>On September 17, 1787, the Congress adopted its final version of the new</w:t>
      </w:r>
      <w:r w:rsidR="001558DB" w:rsidRPr="001558DB">
        <w:rPr>
          <w:rFonts w:ascii="Palatino Linotype" w:hAnsi="Palatino Linotype" w:cs="Arial"/>
          <w:color w:val="222222"/>
          <w:sz w:val="28"/>
          <w:szCs w:val="28"/>
        </w:rPr>
        <w:t xml:space="preserve"> </w:t>
      </w:r>
      <w:r w:rsidRPr="001558DB">
        <w:rPr>
          <w:rFonts w:ascii="Palatino Linotype" w:hAnsi="Palatino Linotype" w:cs="Arial"/>
          <w:color w:val="222222"/>
          <w:sz w:val="28"/>
          <w:szCs w:val="28"/>
          <w:shd w:val="clear" w:color="auto" w:fill="FFFFFF"/>
        </w:rPr>
        <w:t>Constitution and 39 delegates signed the document. Over the next two years,</w:t>
      </w:r>
      <w:r w:rsidR="001558DB" w:rsidRPr="001558DB">
        <w:rPr>
          <w:rFonts w:ascii="Palatino Linotype" w:hAnsi="Palatino Linotype" w:cs="Arial"/>
          <w:color w:val="222222"/>
          <w:sz w:val="28"/>
          <w:szCs w:val="28"/>
        </w:rPr>
        <w:t xml:space="preserve"> </w:t>
      </w:r>
      <w:r w:rsidRPr="001558DB">
        <w:rPr>
          <w:rFonts w:ascii="Palatino Linotype" w:hAnsi="Palatino Linotype" w:cs="Arial"/>
          <w:color w:val="222222"/>
          <w:sz w:val="28"/>
          <w:szCs w:val="28"/>
          <w:shd w:val="clear" w:color="auto" w:fill="FFFFFF"/>
        </w:rPr>
        <w:t>each state held its own ratification convention and debated the merits and</w:t>
      </w:r>
      <w:r w:rsidR="001558DB" w:rsidRPr="001558DB">
        <w:rPr>
          <w:rFonts w:ascii="Palatino Linotype" w:hAnsi="Palatino Linotype" w:cs="Arial"/>
          <w:color w:val="222222"/>
          <w:sz w:val="28"/>
          <w:szCs w:val="28"/>
        </w:rPr>
        <w:t xml:space="preserve"> </w:t>
      </w:r>
      <w:r w:rsidRPr="001558DB">
        <w:rPr>
          <w:rFonts w:ascii="Palatino Linotype" w:hAnsi="Palatino Linotype" w:cs="Arial"/>
          <w:color w:val="222222"/>
          <w:sz w:val="28"/>
          <w:szCs w:val="28"/>
          <w:shd w:val="clear" w:color="auto" w:fill="FFFFFF"/>
        </w:rPr>
        <w:t>weaknesses of the Constitution. The Constitution required that 9 of the 13</w:t>
      </w:r>
      <w:r w:rsidR="001558DB" w:rsidRPr="001558DB">
        <w:rPr>
          <w:rFonts w:ascii="Palatino Linotype" w:hAnsi="Palatino Linotype" w:cs="Arial"/>
          <w:color w:val="222222"/>
          <w:sz w:val="28"/>
          <w:szCs w:val="28"/>
        </w:rPr>
        <w:t xml:space="preserve"> </w:t>
      </w:r>
      <w:r w:rsidRPr="001558DB">
        <w:rPr>
          <w:rFonts w:ascii="Palatino Linotype" w:hAnsi="Palatino Linotype" w:cs="Arial"/>
          <w:color w:val="222222"/>
          <w:sz w:val="28"/>
          <w:szCs w:val="28"/>
          <w:shd w:val="clear" w:color="auto" w:fill="FFFFFF"/>
        </w:rPr>
        <w:t>states ratify it in order for it to become law. On June 21, 1788, New</w:t>
      </w:r>
      <w:r w:rsidR="001558DB" w:rsidRPr="001558DB">
        <w:rPr>
          <w:rFonts w:ascii="Palatino Linotype" w:hAnsi="Palatino Linotype" w:cs="Arial"/>
          <w:color w:val="222222"/>
          <w:sz w:val="28"/>
          <w:szCs w:val="28"/>
        </w:rPr>
        <w:t xml:space="preserve"> </w:t>
      </w:r>
      <w:r w:rsidRPr="001558DB">
        <w:rPr>
          <w:rFonts w:ascii="Palatino Linotype" w:hAnsi="Palatino Linotype" w:cs="Arial"/>
          <w:color w:val="222222"/>
          <w:sz w:val="28"/>
          <w:szCs w:val="28"/>
          <w:shd w:val="clear" w:color="auto" w:fill="FFFFFF"/>
        </w:rPr>
        <w:t>Hampshire became the 9th state to ratify and the Constitution became the law</w:t>
      </w:r>
      <w:r w:rsidR="001558DB" w:rsidRPr="001558DB">
        <w:rPr>
          <w:rFonts w:ascii="Palatino Linotype" w:hAnsi="Palatino Linotype" w:cs="Arial"/>
          <w:color w:val="222222"/>
          <w:sz w:val="28"/>
          <w:szCs w:val="28"/>
        </w:rPr>
        <w:t xml:space="preserve"> </w:t>
      </w:r>
      <w:r w:rsidRPr="001558DB">
        <w:rPr>
          <w:rFonts w:ascii="Palatino Linotype" w:hAnsi="Palatino Linotype" w:cs="Arial"/>
          <w:color w:val="222222"/>
          <w:sz w:val="28"/>
          <w:szCs w:val="28"/>
          <w:shd w:val="clear" w:color="auto" w:fill="FFFFFF"/>
        </w:rPr>
        <w:t>of the land.</w:t>
      </w:r>
      <w:r w:rsidRPr="001558DB">
        <w:rPr>
          <w:rFonts w:ascii="Palatino Linotype" w:hAnsi="Palatino Linotype" w:cs="Arial"/>
          <w:color w:val="222222"/>
          <w:sz w:val="28"/>
          <w:szCs w:val="28"/>
        </w:rPr>
        <w:br/>
      </w:r>
      <w:r w:rsidRPr="001558DB">
        <w:rPr>
          <w:rFonts w:ascii="Palatino Linotype" w:hAnsi="Palatino Linotype" w:cs="Arial"/>
          <w:color w:val="222222"/>
          <w:sz w:val="28"/>
          <w:szCs w:val="28"/>
        </w:rPr>
        <w:br/>
      </w:r>
      <w:r w:rsidRPr="001558DB">
        <w:rPr>
          <w:rFonts w:ascii="Palatino Linotype" w:hAnsi="Palatino Linotype" w:cs="Arial"/>
          <w:color w:val="222222"/>
          <w:sz w:val="28"/>
          <w:szCs w:val="28"/>
          <w:shd w:val="clear" w:color="auto" w:fill="FFFFFF"/>
        </w:rPr>
        <w:t>The first Congress and the new government began meeting on March 4, 1789.</w:t>
      </w:r>
      <w:r w:rsidR="001558DB" w:rsidRPr="001558DB">
        <w:rPr>
          <w:rFonts w:ascii="Palatino Linotype" w:hAnsi="Palatino Linotype" w:cs="Arial"/>
          <w:color w:val="222222"/>
          <w:sz w:val="28"/>
          <w:szCs w:val="28"/>
        </w:rPr>
        <w:t xml:space="preserve"> </w:t>
      </w:r>
      <w:r w:rsidRPr="001558DB">
        <w:rPr>
          <w:rFonts w:ascii="Palatino Linotype" w:hAnsi="Palatino Linotype" w:cs="Arial"/>
          <w:color w:val="222222"/>
          <w:sz w:val="28"/>
          <w:szCs w:val="28"/>
          <w:shd w:val="clear" w:color="auto" w:fill="FFFFFF"/>
        </w:rPr>
        <w:t>George Washington would be inaugurated President in April. By the fall of</w:t>
      </w:r>
      <w:r w:rsidR="001558DB" w:rsidRPr="001558DB">
        <w:rPr>
          <w:rFonts w:ascii="Palatino Linotype" w:hAnsi="Palatino Linotype" w:cs="Arial"/>
          <w:color w:val="222222"/>
          <w:sz w:val="28"/>
          <w:szCs w:val="28"/>
        </w:rPr>
        <w:t xml:space="preserve"> </w:t>
      </w:r>
      <w:r w:rsidRPr="001558DB">
        <w:rPr>
          <w:rFonts w:ascii="Palatino Linotype" w:hAnsi="Palatino Linotype" w:cs="Arial"/>
          <w:color w:val="222222"/>
          <w:sz w:val="28"/>
          <w:szCs w:val="28"/>
          <w:shd w:val="clear" w:color="auto" w:fill="FFFFFF"/>
        </w:rPr>
        <w:t>that year, a bill of rights containing protections for many basic rights,</w:t>
      </w:r>
      <w:r w:rsidR="001558DB" w:rsidRPr="001558DB">
        <w:rPr>
          <w:rFonts w:ascii="Palatino Linotype" w:hAnsi="Palatino Linotype" w:cs="Arial"/>
          <w:color w:val="222222"/>
          <w:sz w:val="28"/>
          <w:szCs w:val="28"/>
        </w:rPr>
        <w:t xml:space="preserve"> </w:t>
      </w:r>
      <w:r w:rsidRPr="001558DB">
        <w:rPr>
          <w:rFonts w:ascii="Palatino Linotype" w:hAnsi="Palatino Linotype" w:cs="Arial"/>
          <w:color w:val="222222"/>
          <w:sz w:val="28"/>
          <w:szCs w:val="28"/>
          <w:shd w:val="clear" w:color="auto" w:fill="FFFFFF"/>
        </w:rPr>
        <w:t>such as freedom of speech, religion, assembly, the right to bear arms, and</w:t>
      </w:r>
      <w:r w:rsidR="001558DB" w:rsidRPr="001558DB">
        <w:rPr>
          <w:rFonts w:ascii="Palatino Linotype" w:hAnsi="Palatino Linotype" w:cs="Arial"/>
          <w:color w:val="222222"/>
          <w:sz w:val="28"/>
          <w:szCs w:val="28"/>
        </w:rPr>
        <w:t xml:space="preserve"> </w:t>
      </w:r>
      <w:r w:rsidRPr="001558DB">
        <w:rPr>
          <w:rFonts w:ascii="Palatino Linotype" w:hAnsi="Palatino Linotype" w:cs="Arial"/>
          <w:color w:val="222222"/>
          <w:sz w:val="28"/>
          <w:szCs w:val="28"/>
          <w:shd w:val="clear" w:color="auto" w:fill="FFFFFF"/>
        </w:rPr>
        <w:t>many others, was proposed for addition to the Constitution. The first ten</w:t>
      </w:r>
      <w:r w:rsidR="001558DB" w:rsidRPr="001558DB">
        <w:rPr>
          <w:rFonts w:ascii="Palatino Linotype" w:hAnsi="Palatino Linotype" w:cs="Arial"/>
          <w:color w:val="222222"/>
          <w:sz w:val="28"/>
          <w:szCs w:val="28"/>
        </w:rPr>
        <w:t xml:space="preserve"> </w:t>
      </w:r>
      <w:r w:rsidRPr="001558DB">
        <w:rPr>
          <w:rFonts w:ascii="Palatino Linotype" w:hAnsi="Palatino Linotype" w:cs="Arial"/>
          <w:color w:val="222222"/>
          <w:sz w:val="28"/>
          <w:szCs w:val="28"/>
          <w:shd w:val="clear" w:color="auto" w:fill="FFFFFF"/>
        </w:rPr>
        <w:t>amendments, known as the Bill of Rights, were added to the Constitution and</w:t>
      </w:r>
      <w:r w:rsidR="001558DB" w:rsidRPr="001558DB">
        <w:rPr>
          <w:rFonts w:ascii="Palatino Linotype" w:hAnsi="Palatino Linotype" w:cs="Arial"/>
          <w:color w:val="222222"/>
          <w:sz w:val="28"/>
          <w:szCs w:val="28"/>
        </w:rPr>
        <w:t xml:space="preserve"> </w:t>
      </w:r>
      <w:r w:rsidRPr="001558DB">
        <w:rPr>
          <w:rFonts w:ascii="Palatino Linotype" w:hAnsi="Palatino Linotype" w:cs="Arial"/>
          <w:color w:val="222222"/>
          <w:sz w:val="28"/>
          <w:szCs w:val="28"/>
          <w:shd w:val="clear" w:color="auto" w:fill="FFFFFF"/>
        </w:rPr>
        <w:t>became law on December 15, 1791.</w:t>
      </w:r>
      <w:r w:rsidR="00576564">
        <w:rPr>
          <w:rFonts w:ascii="Palatino Linotype" w:hAnsi="Palatino Linotype" w:cs="Arial"/>
          <w:color w:val="222222"/>
          <w:sz w:val="28"/>
          <w:szCs w:val="28"/>
          <w:shd w:val="clear" w:color="auto" w:fill="FFFFFF"/>
        </w:rPr>
        <w:t>”</w:t>
      </w:r>
      <w:r w:rsidR="00185ED8">
        <w:rPr>
          <w:rFonts w:ascii="Palatino Linotype" w:hAnsi="Palatino Linotype" w:cs="Arial"/>
          <w:color w:val="222222"/>
          <w:sz w:val="28"/>
          <w:szCs w:val="28"/>
          <w:shd w:val="clear" w:color="auto" w:fill="FFFFFF"/>
        </w:rPr>
        <w:t>(1)</w:t>
      </w:r>
    </w:p>
    <w:p w:rsidR="001558DB" w:rsidRDefault="001558DB" w:rsidP="001558DB">
      <w:pPr>
        <w:jc w:val="both"/>
        <w:rPr>
          <w:rFonts w:ascii="Palatino Linotype" w:hAnsi="Palatino Linotype" w:cs="Arial"/>
          <w:color w:val="222222"/>
          <w:sz w:val="28"/>
          <w:szCs w:val="28"/>
          <w:shd w:val="clear" w:color="auto" w:fill="FFFFFF"/>
        </w:rPr>
      </w:pPr>
    </w:p>
    <w:p w:rsidR="000229CE" w:rsidRDefault="001558DB" w:rsidP="00B473CB">
      <w:pPr>
        <w:rPr>
          <w:rFonts w:ascii="Palatino Linotype" w:hAnsi="Palatino Linotype" w:cs="Arial"/>
          <w:color w:val="222222"/>
          <w:sz w:val="28"/>
          <w:szCs w:val="28"/>
          <w:shd w:val="clear" w:color="auto" w:fill="FFFFFF"/>
        </w:rPr>
      </w:pPr>
      <w:r>
        <w:rPr>
          <w:rFonts w:ascii="Palatino Linotype" w:hAnsi="Palatino Linotype" w:cs="Arial"/>
          <w:color w:val="222222"/>
          <w:sz w:val="28"/>
          <w:szCs w:val="28"/>
          <w:shd w:val="clear" w:color="auto" w:fill="FFFFFF"/>
        </w:rPr>
        <w:t xml:space="preserve">Though the SAR was organized in 1889, it didn’t receive a Congressional </w:t>
      </w:r>
      <w:r w:rsidR="006247A6">
        <w:rPr>
          <w:rFonts w:ascii="Palatino Linotype" w:hAnsi="Palatino Linotype" w:cs="Arial"/>
          <w:color w:val="222222"/>
          <w:sz w:val="28"/>
          <w:szCs w:val="28"/>
          <w:shd w:val="clear" w:color="auto" w:fill="FFFFFF"/>
        </w:rPr>
        <w:t xml:space="preserve">Charter until 1906 </w:t>
      </w:r>
      <w:r w:rsidR="00576564">
        <w:rPr>
          <w:rFonts w:ascii="Palatino Linotype" w:hAnsi="Palatino Linotype" w:cs="Arial"/>
          <w:color w:val="222222"/>
          <w:sz w:val="28"/>
          <w:szCs w:val="28"/>
          <w:shd w:val="clear" w:color="auto" w:fill="FFFFFF"/>
        </w:rPr>
        <w:t>– that was</w:t>
      </w:r>
      <w:r w:rsidR="006247A6">
        <w:rPr>
          <w:rFonts w:ascii="Palatino Linotype" w:hAnsi="Palatino Linotype" w:cs="Arial"/>
          <w:color w:val="222222"/>
          <w:sz w:val="28"/>
          <w:szCs w:val="28"/>
          <w:shd w:val="clear" w:color="auto" w:fill="FFFFFF"/>
        </w:rPr>
        <w:t xml:space="preserve"> signed by President Teddy Roosevelt, himself a member of the Empire State Society.  “One of the great achievements of the SAR was its formal recognition of Constitution Day and its observance throughout the country.”</w:t>
      </w:r>
      <w:r w:rsidR="00185ED8">
        <w:rPr>
          <w:rFonts w:ascii="Palatino Linotype" w:hAnsi="Palatino Linotype" w:cs="Arial"/>
          <w:color w:val="222222"/>
          <w:sz w:val="28"/>
          <w:szCs w:val="28"/>
          <w:shd w:val="clear" w:color="auto" w:fill="FFFFFF"/>
        </w:rPr>
        <w:t>(2)</w:t>
      </w:r>
      <w:r w:rsidR="006247A6">
        <w:rPr>
          <w:rFonts w:ascii="Palatino Linotype" w:hAnsi="Palatino Linotype" w:cs="Arial"/>
          <w:color w:val="222222"/>
          <w:sz w:val="28"/>
          <w:szCs w:val="28"/>
          <w:shd w:val="clear" w:color="auto" w:fill="FFFFFF"/>
        </w:rPr>
        <w:t xml:space="preserve">  Compatriot David Pierson, of the New Jersey </w:t>
      </w:r>
      <w:r w:rsidR="006247A6">
        <w:rPr>
          <w:rFonts w:ascii="Palatino Linotype" w:hAnsi="Palatino Linotype" w:cs="Arial"/>
          <w:color w:val="222222"/>
          <w:sz w:val="28"/>
          <w:szCs w:val="28"/>
          <w:shd w:val="clear" w:color="auto" w:fill="FFFFFF"/>
        </w:rPr>
        <w:lastRenderedPageBreak/>
        <w:t>Society is given the credit for being the first to suggest that September 17</w:t>
      </w:r>
      <w:r w:rsidR="006247A6" w:rsidRPr="006247A6">
        <w:rPr>
          <w:rFonts w:ascii="Palatino Linotype" w:hAnsi="Palatino Linotype" w:cs="Arial"/>
          <w:color w:val="222222"/>
          <w:sz w:val="28"/>
          <w:szCs w:val="28"/>
          <w:shd w:val="clear" w:color="auto" w:fill="FFFFFF"/>
          <w:vertAlign w:val="superscript"/>
        </w:rPr>
        <w:t>th</w:t>
      </w:r>
      <w:r w:rsidR="006247A6">
        <w:rPr>
          <w:rFonts w:ascii="Palatino Linotype" w:hAnsi="Palatino Linotype" w:cs="Arial"/>
          <w:color w:val="222222"/>
          <w:sz w:val="28"/>
          <w:szCs w:val="28"/>
          <w:shd w:val="clear" w:color="auto" w:fill="FFFFFF"/>
        </w:rPr>
        <w:t xml:space="preserve"> be made a national observance.  Several State Societies had already begun observing Constitution Day</w:t>
      </w:r>
      <w:r w:rsidR="00BB599B">
        <w:rPr>
          <w:rFonts w:ascii="Palatino Linotype" w:hAnsi="Palatino Linotype" w:cs="Arial"/>
          <w:color w:val="222222"/>
          <w:sz w:val="28"/>
          <w:szCs w:val="28"/>
          <w:shd w:val="clear" w:color="auto" w:fill="FFFFFF"/>
        </w:rPr>
        <w:t xml:space="preserve"> prior to 1916</w:t>
      </w:r>
      <w:r w:rsidR="006247A6">
        <w:rPr>
          <w:rFonts w:ascii="Palatino Linotype" w:hAnsi="Palatino Linotype" w:cs="Arial"/>
          <w:color w:val="222222"/>
          <w:sz w:val="28"/>
          <w:szCs w:val="28"/>
          <w:shd w:val="clear" w:color="auto" w:fill="FFFFFF"/>
        </w:rPr>
        <w:t xml:space="preserve">, but it was Compatriot Pierson that advocated the idea of </w:t>
      </w:r>
      <w:r w:rsidR="00576564">
        <w:rPr>
          <w:rFonts w:ascii="Palatino Linotype" w:hAnsi="Palatino Linotype" w:cs="Arial"/>
          <w:color w:val="222222"/>
          <w:sz w:val="28"/>
          <w:szCs w:val="28"/>
          <w:shd w:val="clear" w:color="auto" w:fill="FFFFFF"/>
        </w:rPr>
        <w:t xml:space="preserve">a </w:t>
      </w:r>
      <w:r w:rsidR="006247A6">
        <w:rPr>
          <w:rFonts w:ascii="Palatino Linotype" w:hAnsi="Palatino Linotype" w:cs="Arial"/>
          <w:color w:val="222222"/>
          <w:sz w:val="28"/>
          <w:szCs w:val="28"/>
          <w:shd w:val="clear" w:color="auto" w:fill="FFFFFF"/>
        </w:rPr>
        <w:t xml:space="preserve">national observance, and </w:t>
      </w:r>
      <w:r w:rsidR="00576564">
        <w:rPr>
          <w:rFonts w:ascii="Palatino Linotype" w:hAnsi="Palatino Linotype" w:cs="Arial"/>
          <w:color w:val="222222"/>
          <w:sz w:val="28"/>
          <w:szCs w:val="28"/>
          <w:shd w:val="clear" w:color="auto" w:fill="FFFFFF"/>
        </w:rPr>
        <w:t xml:space="preserve">he </w:t>
      </w:r>
      <w:r w:rsidR="006247A6">
        <w:rPr>
          <w:rFonts w:ascii="Palatino Linotype" w:hAnsi="Palatino Linotype" w:cs="Arial"/>
          <w:color w:val="222222"/>
          <w:sz w:val="28"/>
          <w:szCs w:val="28"/>
          <w:shd w:val="clear" w:color="auto" w:fill="FFFFFF"/>
        </w:rPr>
        <w:t xml:space="preserve">persisted </w:t>
      </w:r>
      <w:r w:rsidR="00576564">
        <w:rPr>
          <w:rFonts w:ascii="Palatino Linotype" w:hAnsi="Palatino Linotype" w:cs="Arial"/>
          <w:color w:val="222222"/>
          <w:sz w:val="28"/>
          <w:szCs w:val="28"/>
          <w:shd w:val="clear" w:color="auto" w:fill="FFFFFF"/>
        </w:rPr>
        <w:t>until it was formally adopted by the SAR</w:t>
      </w:r>
      <w:r w:rsidR="00BB599B">
        <w:rPr>
          <w:rFonts w:ascii="Palatino Linotype" w:hAnsi="Palatino Linotype" w:cs="Arial"/>
          <w:color w:val="222222"/>
          <w:sz w:val="28"/>
          <w:szCs w:val="28"/>
          <w:shd w:val="clear" w:color="auto" w:fill="FFFFFF"/>
        </w:rPr>
        <w:t xml:space="preserve"> in 1917</w:t>
      </w:r>
      <w:r w:rsidR="00576564">
        <w:rPr>
          <w:rFonts w:ascii="Palatino Linotype" w:hAnsi="Palatino Linotype" w:cs="Arial"/>
          <w:color w:val="222222"/>
          <w:sz w:val="28"/>
          <w:szCs w:val="28"/>
          <w:shd w:val="clear" w:color="auto" w:fill="FFFFFF"/>
        </w:rPr>
        <w:t>.  Not long afterwards, the New Jersey Legislature introduced a resolution to the US Congress that September 17</w:t>
      </w:r>
      <w:r w:rsidR="00576564" w:rsidRPr="00576564">
        <w:rPr>
          <w:rFonts w:ascii="Palatino Linotype" w:hAnsi="Palatino Linotype" w:cs="Arial"/>
          <w:color w:val="222222"/>
          <w:sz w:val="28"/>
          <w:szCs w:val="28"/>
          <w:shd w:val="clear" w:color="auto" w:fill="FFFFFF"/>
          <w:vertAlign w:val="superscript"/>
        </w:rPr>
        <w:t>th</w:t>
      </w:r>
      <w:r w:rsidR="00576564">
        <w:rPr>
          <w:rFonts w:ascii="Palatino Linotype" w:hAnsi="Palatino Linotype" w:cs="Arial"/>
          <w:color w:val="222222"/>
          <w:sz w:val="28"/>
          <w:szCs w:val="28"/>
          <w:shd w:val="clear" w:color="auto" w:fill="FFFFFF"/>
        </w:rPr>
        <w:t xml:space="preserve"> be designated as a national observance</w:t>
      </w:r>
      <w:r w:rsidR="00A37DC3">
        <w:rPr>
          <w:rFonts w:ascii="Palatino Linotype" w:hAnsi="Palatino Linotype" w:cs="Arial"/>
          <w:color w:val="222222"/>
          <w:sz w:val="28"/>
          <w:szCs w:val="28"/>
          <w:shd w:val="clear" w:color="auto" w:fill="FFFFFF"/>
        </w:rPr>
        <w:t>…thus</w:t>
      </w:r>
      <w:r w:rsidR="00BB599B">
        <w:rPr>
          <w:rFonts w:ascii="Palatino Linotype" w:hAnsi="Palatino Linotype" w:cs="Arial"/>
          <w:color w:val="222222"/>
          <w:sz w:val="28"/>
          <w:szCs w:val="28"/>
          <w:shd w:val="clear" w:color="auto" w:fill="FFFFFF"/>
        </w:rPr>
        <w:t>,</w:t>
      </w:r>
      <w:r w:rsidR="00A37DC3">
        <w:rPr>
          <w:rFonts w:ascii="Palatino Linotype" w:hAnsi="Palatino Linotype" w:cs="Arial"/>
          <w:color w:val="222222"/>
          <w:sz w:val="28"/>
          <w:szCs w:val="28"/>
          <w:shd w:val="clear" w:color="auto" w:fill="FFFFFF"/>
        </w:rPr>
        <w:t xml:space="preserve"> </w:t>
      </w:r>
      <w:r w:rsidR="00576564">
        <w:rPr>
          <w:rFonts w:ascii="Palatino Linotype" w:hAnsi="Palatino Linotype" w:cs="Arial"/>
          <w:color w:val="222222"/>
          <w:sz w:val="28"/>
          <w:szCs w:val="28"/>
          <w:shd w:val="clear" w:color="auto" w:fill="FFFFFF"/>
        </w:rPr>
        <w:t>Constitution Day</w:t>
      </w:r>
      <w:r w:rsidR="00BB599B">
        <w:rPr>
          <w:rFonts w:ascii="Palatino Linotype" w:hAnsi="Palatino Linotype" w:cs="Arial"/>
          <w:color w:val="222222"/>
          <w:sz w:val="28"/>
          <w:szCs w:val="28"/>
          <w:shd w:val="clear" w:color="auto" w:fill="FFFFFF"/>
        </w:rPr>
        <w:t xml:space="preserve"> was officially established</w:t>
      </w:r>
      <w:r w:rsidR="00576564">
        <w:rPr>
          <w:rFonts w:ascii="Palatino Linotype" w:hAnsi="Palatino Linotype" w:cs="Arial"/>
          <w:color w:val="222222"/>
          <w:sz w:val="28"/>
          <w:szCs w:val="28"/>
          <w:shd w:val="clear" w:color="auto" w:fill="FFFFFF"/>
        </w:rPr>
        <w:t>.</w:t>
      </w:r>
    </w:p>
    <w:p w:rsidR="000229CE" w:rsidRDefault="000229CE" w:rsidP="000229CE">
      <w:pPr>
        <w:jc w:val="both"/>
        <w:rPr>
          <w:rFonts w:ascii="Palatino Linotype" w:hAnsi="Palatino Linotype" w:cs="Arial"/>
          <w:color w:val="222222"/>
          <w:sz w:val="28"/>
          <w:szCs w:val="28"/>
          <w:shd w:val="clear" w:color="auto" w:fill="FFFFFF"/>
        </w:rPr>
      </w:pPr>
    </w:p>
    <w:p w:rsidR="00336ADD" w:rsidRPr="001558DB" w:rsidRDefault="000229CE" w:rsidP="000229CE">
      <w:pPr>
        <w:jc w:val="both"/>
        <w:rPr>
          <w:rFonts w:ascii="Palatino Linotype" w:hAnsi="Palatino Linotype" w:cs="Arial"/>
          <w:color w:val="222222"/>
          <w:sz w:val="28"/>
          <w:szCs w:val="28"/>
          <w:shd w:val="clear" w:color="auto" w:fill="FFFFFF"/>
        </w:rPr>
      </w:pPr>
      <w:r>
        <w:rPr>
          <w:rFonts w:ascii="Palatino Linotype" w:hAnsi="Palatino Linotype" w:cs="Arial"/>
          <w:color w:val="222222"/>
          <w:sz w:val="28"/>
          <w:szCs w:val="28"/>
          <w:shd w:val="clear" w:color="auto" w:fill="FFFFFF"/>
        </w:rPr>
        <w:t>EXPANDED</w:t>
      </w:r>
      <w:r w:rsidR="0046256B">
        <w:rPr>
          <w:rFonts w:ascii="Palatino Linotype" w:hAnsi="Palatino Linotype" w:cs="Arial"/>
          <w:color w:val="222222"/>
          <w:sz w:val="28"/>
          <w:szCs w:val="28"/>
          <w:shd w:val="clear" w:color="auto" w:fill="FFFFFF"/>
        </w:rPr>
        <w:t xml:space="preserve"> - - - - - - - - - - - - - - - - - - - - - - - - - - - - - - - - - - - - - - - - - - </w:t>
      </w:r>
      <w:r w:rsidR="00B45AE5" w:rsidRPr="001558DB">
        <w:rPr>
          <w:rFonts w:ascii="Palatino Linotype" w:hAnsi="Palatino Linotype" w:cs="Arial"/>
          <w:color w:val="222222"/>
          <w:sz w:val="28"/>
          <w:szCs w:val="28"/>
        </w:rPr>
        <w:br/>
      </w:r>
    </w:p>
    <w:p w:rsidR="0044680F" w:rsidRPr="00A369E2" w:rsidRDefault="00F15298" w:rsidP="00A369E2">
      <w:pPr>
        <w:rPr>
          <w:b/>
          <w:sz w:val="36"/>
        </w:rPr>
      </w:pPr>
      <w:r>
        <w:rPr>
          <w:sz w:val="28"/>
          <w:szCs w:val="28"/>
        </w:rPr>
        <w:t>Over a</w:t>
      </w:r>
      <w:r w:rsidR="00CD66BB">
        <w:rPr>
          <w:sz w:val="28"/>
          <w:szCs w:val="28"/>
        </w:rPr>
        <w:t xml:space="preserve"> decade ago, your national leaders</w:t>
      </w:r>
      <w:r w:rsidR="000229CE">
        <w:rPr>
          <w:sz w:val="28"/>
          <w:szCs w:val="28"/>
        </w:rPr>
        <w:t>hip</w:t>
      </w:r>
      <w:r w:rsidR="00CD66BB">
        <w:rPr>
          <w:sz w:val="28"/>
          <w:szCs w:val="28"/>
        </w:rPr>
        <w:t xml:space="preserve"> </w:t>
      </w:r>
      <w:r w:rsidR="000229CE">
        <w:rPr>
          <w:sz w:val="28"/>
          <w:szCs w:val="28"/>
        </w:rPr>
        <w:t xml:space="preserve">had </w:t>
      </w:r>
      <w:r w:rsidR="00CD66BB">
        <w:rPr>
          <w:sz w:val="28"/>
          <w:szCs w:val="28"/>
        </w:rPr>
        <w:t xml:space="preserve">a vision and eventually </w:t>
      </w:r>
      <w:r>
        <w:rPr>
          <w:sz w:val="28"/>
          <w:szCs w:val="28"/>
        </w:rPr>
        <w:t>coined</w:t>
      </w:r>
      <w:r w:rsidR="00CD66BB">
        <w:rPr>
          <w:sz w:val="28"/>
          <w:szCs w:val="28"/>
        </w:rPr>
        <w:t xml:space="preserve"> it</w:t>
      </w:r>
      <w:r>
        <w:rPr>
          <w:sz w:val="28"/>
          <w:szCs w:val="28"/>
        </w:rPr>
        <w:t xml:space="preserve">s </w:t>
      </w:r>
      <w:r w:rsidR="00D4646F">
        <w:rPr>
          <w:sz w:val="28"/>
          <w:szCs w:val="28"/>
        </w:rPr>
        <w:t>name</w:t>
      </w:r>
      <w:r>
        <w:rPr>
          <w:sz w:val="28"/>
          <w:szCs w:val="28"/>
        </w:rPr>
        <w:t>…</w:t>
      </w:r>
      <w:r w:rsidR="00CD66BB">
        <w:rPr>
          <w:sz w:val="28"/>
          <w:szCs w:val="28"/>
        </w:rPr>
        <w:t xml:space="preserve">The </w:t>
      </w:r>
      <w:r w:rsidR="00652DAF">
        <w:rPr>
          <w:sz w:val="28"/>
          <w:szCs w:val="28"/>
        </w:rPr>
        <w:t xml:space="preserve">SAR </w:t>
      </w:r>
      <w:r w:rsidR="00CD66BB">
        <w:rPr>
          <w:sz w:val="28"/>
          <w:szCs w:val="28"/>
        </w:rPr>
        <w:t xml:space="preserve">Center for Advancing America’s </w:t>
      </w:r>
      <w:r w:rsidR="001D4ED5">
        <w:rPr>
          <w:sz w:val="28"/>
          <w:szCs w:val="28"/>
        </w:rPr>
        <w:t>H</w:t>
      </w:r>
      <w:r w:rsidR="00CD66BB">
        <w:rPr>
          <w:sz w:val="28"/>
          <w:szCs w:val="28"/>
        </w:rPr>
        <w:t>eritage.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So,…………</w:t>
      </w:r>
      <w:r w:rsidR="001764B6">
        <w:rPr>
          <w:sz w:val="28"/>
          <w:szCs w:val="28"/>
        </w:rPr>
        <w:t>w</w:t>
      </w:r>
      <w:r w:rsidR="0044680F" w:rsidRPr="00A369E2">
        <w:rPr>
          <w:sz w:val="28"/>
          <w:szCs w:val="28"/>
        </w:rPr>
        <w:t>hat</w:t>
      </w:r>
      <w:proofErr w:type="gramEnd"/>
      <w:r w:rsidR="0044680F" w:rsidRPr="00A369E2">
        <w:rPr>
          <w:sz w:val="28"/>
          <w:szCs w:val="28"/>
        </w:rPr>
        <w:t xml:space="preserve"> </w:t>
      </w:r>
      <w:r w:rsidR="001764B6">
        <w:rPr>
          <w:sz w:val="28"/>
          <w:szCs w:val="28"/>
        </w:rPr>
        <w:t>i</w:t>
      </w:r>
      <w:bookmarkStart w:id="0" w:name="_GoBack"/>
      <w:bookmarkEnd w:id="0"/>
      <w:r w:rsidR="0044680F" w:rsidRPr="00A369E2">
        <w:rPr>
          <w:sz w:val="28"/>
          <w:szCs w:val="28"/>
        </w:rPr>
        <w:t xml:space="preserve">s </w:t>
      </w:r>
      <w:r w:rsidR="001764B6">
        <w:rPr>
          <w:sz w:val="28"/>
          <w:szCs w:val="28"/>
        </w:rPr>
        <w:t>t</w:t>
      </w:r>
      <w:r w:rsidR="0044680F" w:rsidRPr="00A369E2">
        <w:rPr>
          <w:sz w:val="28"/>
          <w:szCs w:val="28"/>
        </w:rPr>
        <w:t xml:space="preserve">he </w:t>
      </w:r>
      <w:r w:rsidR="00652DAF" w:rsidRPr="00A369E2">
        <w:rPr>
          <w:sz w:val="28"/>
          <w:szCs w:val="28"/>
        </w:rPr>
        <w:t xml:space="preserve">SAR </w:t>
      </w:r>
      <w:r w:rsidR="0044680F" w:rsidRPr="00A369E2">
        <w:rPr>
          <w:sz w:val="28"/>
          <w:szCs w:val="28"/>
        </w:rPr>
        <w:t>Center for Advancing America’s Heritage?</w:t>
      </w:r>
    </w:p>
    <w:p w:rsidR="00F93414" w:rsidRDefault="00F93414" w:rsidP="0045585F">
      <w:pPr>
        <w:widowControl w:val="0"/>
        <w:autoSpaceDE w:val="0"/>
        <w:autoSpaceDN w:val="0"/>
        <w:adjustRightInd w:val="0"/>
        <w:ind w:firstLine="720"/>
        <w:jc w:val="both"/>
        <w:rPr>
          <w:rFonts w:ascii="Palatino-Roman" w:hAnsi="Palatino-Roman" w:cs="Palatino-Roman"/>
          <w:color w:val="auto"/>
          <w:sz w:val="28"/>
          <w:szCs w:val="28"/>
          <w:lang w:bidi="en-US"/>
        </w:rPr>
      </w:pPr>
    </w:p>
    <w:p w:rsidR="0044680F" w:rsidRPr="00FA6CF7" w:rsidRDefault="00F93414" w:rsidP="00A369E2">
      <w:pPr>
        <w:widowControl w:val="0"/>
        <w:autoSpaceDE w:val="0"/>
        <w:autoSpaceDN w:val="0"/>
        <w:adjustRightInd w:val="0"/>
        <w:rPr>
          <w:rFonts w:ascii="Palatino-Roman" w:hAnsi="Palatino-Roman" w:cs="Palatino-Roman"/>
          <w:color w:val="auto"/>
          <w:sz w:val="28"/>
          <w:szCs w:val="28"/>
          <w:lang w:bidi="en-US"/>
        </w:rPr>
      </w:pPr>
      <w:r>
        <w:rPr>
          <w:rFonts w:ascii="Palatino-Roman" w:hAnsi="Palatino-Roman" w:cs="Palatino-Roman"/>
          <w:color w:val="auto"/>
          <w:sz w:val="28"/>
          <w:szCs w:val="28"/>
          <w:lang w:bidi="en-US"/>
        </w:rPr>
        <w:t>In 2008 a</w:t>
      </w:r>
      <w:r w:rsidR="0044680F" w:rsidRPr="00FA6CF7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 special </w:t>
      </w:r>
      <w:r w:rsidR="00344920">
        <w:rPr>
          <w:rFonts w:ascii="Palatino-Roman" w:hAnsi="Palatino-Roman" w:cs="Palatino-Roman"/>
          <w:color w:val="auto"/>
          <w:sz w:val="28"/>
          <w:szCs w:val="28"/>
          <w:lang w:bidi="en-US"/>
        </w:rPr>
        <w:t>a</w:t>
      </w:r>
      <w:r w:rsidR="0044680F" w:rsidRPr="00FA6CF7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dvisory </w:t>
      </w:r>
      <w:r w:rsidR="00344920">
        <w:rPr>
          <w:rFonts w:ascii="Palatino-Roman" w:hAnsi="Palatino-Roman" w:cs="Palatino-Roman"/>
          <w:color w:val="auto"/>
          <w:sz w:val="28"/>
          <w:szCs w:val="28"/>
          <w:lang w:bidi="en-US"/>
        </w:rPr>
        <w:t>t</w:t>
      </w:r>
      <w:r w:rsidR="0044680F" w:rsidRPr="00FA6CF7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ask </w:t>
      </w:r>
      <w:r w:rsidR="00344920">
        <w:rPr>
          <w:rFonts w:ascii="Palatino-Roman" w:hAnsi="Palatino-Roman" w:cs="Palatino-Roman"/>
          <w:color w:val="auto"/>
          <w:sz w:val="28"/>
          <w:szCs w:val="28"/>
          <w:lang w:bidi="en-US"/>
        </w:rPr>
        <w:t>f</w:t>
      </w:r>
      <w:r w:rsidR="0044680F" w:rsidRPr="00FA6CF7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orce composed of dozens of dedicated </w:t>
      </w:r>
      <w:r w:rsidR="00A5346E">
        <w:rPr>
          <w:rFonts w:ascii="Palatino-Roman" w:hAnsi="Palatino-Roman" w:cs="Palatino-Roman"/>
          <w:color w:val="auto"/>
          <w:sz w:val="28"/>
          <w:szCs w:val="28"/>
          <w:lang w:bidi="en-US"/>
        </w:rPr>
        <w:t>compatriots</w:t>
      </w:r>
      <w:r w:rsidR="0044680F" w:rsidRPr="00FA6CF7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 worked on this question with the purpose of defining the functions of The </w:t>
      </w:r>
      <w:r w:rsidR="001C7963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SAR </w:t>
      </w:r>
      <w:r w:rsidR="0044680F" w:rsidRPr="00FA6CF7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Center in enough detail so that feedback could be given to the </w:t>
      </w:r>
      <w:r w:rsidR="00B73EB6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national </w:t>
      </w:r>
      <w:r>
        <w:rPr>
          <w:rFonts w:ascii="Palatino-Roman" w:hAnsi="Palatino-Roman" w:cs="Palatino-Roman"/>
          <w:color w:val="auto"/>
          <w:sz w:val="28"/>
          <w:szCs w:val="28"/>
          <w:lang w:bidi="en-US"/>
        </w:rPr>
        <w:t>trustees</w:t>
      </w:r>
      <w:r w:rsidR="0044680F" w:rsidRPr="00FA6CF7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.  At </w:t>
      </w:r>
      <w:r w:rsidR="0044680F" w:rsidRPr="0046256B">
        <w:rPr>
          <w:rFonts w:ascii="Palatino-Roman" w:hAnsi="Palatino-Roman" w:cs="Palatino-Roman"/>
          <w:color w:val="auto"/>
          <w:sz w:val="28"/>
          <w:szCs w:val="28"/>
          <w:u w:val="single"/>
          <w:lang w:bidi="en-US"/>
        </w:rPr>
        <w:t>that</w:t>
      </w:r>
      <w:r w:rsidR="0044680F" w:rsidRPr="00FA6CF7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 time the library, </w:t>
      </w:r>
      <w:r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the </w:t>
      </w:r>
      <w:r w:rsidR="0044680F" w:rsidRPr="00FA6CF7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Center </w:t>
      </w:r>
      <w:r w:rsidR="00D4646F">
        <w:rPr>
          <w:rFonts w:ascii="Palatino-Roman" w:hAnsi="Palatino-Roman" w:cs="Palatino-Roman"/>
          <w:color w:val="auto"/>
          <w:sz w:val="28"/>
          <w:szCs w:val="28"/>
          <w:lang w:bidi="en-US"/>
        </w:rPr>
        <w:t>s</w:t>
      </w:r>
      <w:r w:rsidR="0044680F" w:rsidRPr="00FA6CF7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tore, </w:t>
      </w:r>
      <w:r>
        <w:rPr>
          <w:rFonts w:ascii="Palatino-Roman" w:hAnsi="Palatino-Roman" w:cs="Palatino-Roman"/>
          <w:color w:val="auto"/>
          <w:sz w:val="28"/>
          <w:szCs w:val="28"/>
          <w:lang w:bidi="en-US"/>
        </w:rPr>
        <w:t>the galleries</w:t>
      </w:r>
      <w:r w:rsidR="0044680F" w:rsidRPr="00FA6CF7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, </w:t>
      </w:r>
      <w:r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and </w:t>
      </w:r>
      <w:r w:rsidR="0046256B">
        <w:rPr>
          <w:rFonts w:ascii="Palatino-Roman" w:hAnsi="Palatino-Roman" w:cs="Palatino-Roman"/>
          <w:color w:val="auto"/>
          <w:sz w:val="28"/>
          <w:szCs w:val="28"/>
          <w:lang w:bidi="en-US"/>
        </w:rPr>
        <w:t>all</w:t>
      </w:r>
      <w:r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 educational program</w:t>
      </w:r>
      <w:r w:rsidR="00D4646F">
        <w:rPr>
          <w:rFonts w:ascii="Palatino-Roman" w:hAnsi="Palatino-Roman" w:cs="Palatino-Roman"/>
          <w:color w:val="auto"/>
          <w:sz w:val="28"/>
          <w:szCs w:val="28"/>
          <w:lang w:bidi="en-US"/>
        </w:rPr>
        <w:t>ming</w:t>
      </w:r>
      <w:r w:rsidR="0044680F" w:rsidRPr="00FA6CF7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 were to be completed simultaneously in </w:t>
      </w:r>
      <w:r w:rsidR="00D4646F">
        <w:rPr>
          <w:rFonts w:ascii="Palatino-Roman" w:hAnsi="Palatino-Roman" w:cs="Palatino-Roman"/>
          <w:color w:val="auto"/>
          <w:sz w:val="28"/>
          <w:szCs w:val="28"/>
          <w:lang w:bidi="en-US"/>
        </w:rPr>
        <w:t>a single</w:t>
      </w:r>
      <w:r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 move to</w:t>
      </w:r>
      <w:r w:rsidR="004A2B60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 Main Street </w:t>
      </w:r>
      <w:r w:rsidR="00B73EB6">
        <w:rPr>
          <w:rFonts w:ascii="Palatino-Roman" w:hAnsi="Palatino-Roman" w:cs="Palatino-Roman"/>
          <w:color w:val="auto"/>
          <w:sz w:val="28"/>
          <w:szCs w:val="28"/>
          <w:lang w:bidi="en-US"/>
        </w:rPr>
        <w:t>Louisville, Kentucky</w:t>
      </w:r>
      <w:r w:rsidR="0044680F" w:rsidRPr="00FA6CF7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.  </w:t>
      </w:r>
    </w:p>
    <w:p w:rsidR="0044680F" w:rsidRPr="00FA6CF7" w:rsidRDefault="0044680F" w:rsidP="00A369E2">
      <w:pPr>
        <w:widowControl w:val="0"/>
        <w:autoSpaceDE w:val="0"/>
        <w:autoSpaceDN w:val="0"/>
        <w:adjustRightInd w:val="0"/>
        <w:rPr>
          <w:rFonts w:ascii="Palatino-Roman" w:hAnsi="Palatino-Roman" w:cs="Palatino-Roman"/>
          <w:color w:val="auto"/>
          <w:sz w:val="28"/>
          <w:szCs w:val="28"/>
          <w:lang w:bidi="en-US"/>
        </w:rPr>
      </w:pPr>
    </w:p>
    <w:p w:rsidR="0044680F" w:rsidRPr="00644252" w:rsidRDefault="0044680F" w:rsidP="00A369E2">
      <w:pPr>
        <w:widowControl w:val="0"/>
        <w:autoSpaceDE w:val="0"/>
        <w:autoSpaceDN w:val="0"/>
        <w:adjustRightInd w:val="0"/>
        <w:rPr>
          <w:rFonts w:ascii="Palatino-Roman" w:hAnsi="Palatino-Roman" w:cs="Palatino-Roman"/>
          <w:color w:val="auto"/>
          <w:sz w:val="28"/>
          <w:szCs w:val="28"/>
          <w:lang w:bidi="en-US"/>
        </w:rPr>
      </w:pPr>
      <w:r w:rsidRPr="00FA6CF7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The </w:t>
      </w:r>
      <w:r w:rsidR="00B73EB6">
        <w:rPr>
          <w:rFonts w:ascii="Palatino-Roman" w:hAnsi="Palatino-Roman" w:cs="Palatino-Roman"/>
          <w:color w:val="auto"/>
          <w:sz w:val="28"/>
          <w:szCs w:val="28"/>
          <w:lang w:bidi="en-US"/>
        </w:rPr>
        <w:t>t</w:t>
      </w:r>
      <w:r w:rsidRPr="00FA6CF7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ask </w:t>
      </w:r>
      <w:r w:rsidR="00B73EB6">
        <w:rPr>
          <w:rFonts w:ascii="Palatino-Roman" w:hAnsi="Palatino-Roman" w:cs="Palatino-Roman"/>
          <w:color w:val="auto"/>
          <w:sz w:val="28"/>
          <w:szCs w:val="28"/>
          <w:lang w:bidi="en-US"/>
        </w:rPr>
        <w:t>f</w:t>
      </w:r>
      <w:r w:rsidRPr="00FA6CF7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orce’s work </w:t>
      </w:r>
      <w:r w:rsidR="00F93414">
        <w:rPr>
          <w:rFonts w:ascii="Palatino-Roman" w:hAnsi="Palatino-Roman" w:cs="Palatino-Roman"/>
          <w:color w:val="auto"/>
          <w:sz w:val="28"/>
          <w:szCs w:val="28"/>
          <w:lang w:bidi="en-US"/>
        </w:rPr>
        <w:t>ultimately</w:t>
      </w:r>
      <w:r w:rsidRPr="00FA6CF7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 </w:t>
      </w:r>
      <w:r w:rsidR="00B73EB6">
        <w:rPr>
          <w:rFonts w:ascii="Palatino-Roman" w:hAnsi="Palatino-Roman" w:cs="Palatino-Roman"/>
          <w:color w:val="auto"/>
          <w:sz w:val="28"/>
          <w:szCs w:val="28"/>
          <w:lang w:bidi="en-US"/>
        </w:rPr>
        <w:t>divided into phases created</w:t>
      </w:r>
      <w:r w:rsidRPr="00FA6CF7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 </w:t>
      </w:r>
      <w:r w:rsidR="00B73EB6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by the </w:t>
      </w:r>
      <w:r w:rsidR="00A11FA0">
        <w:rPr>
          <w:rFonts w:ascii="Palatino-Roman" w:hAnsi="Palatino-Roman" w:cs="Palatino-Roman"/>
          <w:color w:val="auto"/>
          <w:sz w:val="28"/>
          <w:szCs w:val="28"/>
          <w:lang w:bidi="en-US"/>
        </w:rPr>
        <w:t>pressing</w:t>
      </w:r>
      <w:r w:rsidR="00B73EB6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 need of an expanded library and </w:t>
      </w:r>
      <w:r w:rsidR="00501581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the </w:t>
      </w:r>
      <w:r w:rsidR="0046256B">
        <w:rPr>
          <w:rFonts w:ascii="Palatino-Roman" w:hAnsi="Palatino-Roman" w:cs="Palatino-Roman"/>
          <w:color w:val="auto"/>
          <w:sz w:val="28"/>
          <w:szCs w:val="28"/>
          <w:lang w:bidi="en-US"/>
        </w:rPr>
        <w:t>required</w:t>
      </w:r>
      <w:r w:rsidR="00501581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 </w:t>
      </w:r>
      <w:r w:rsidR="00B73EB6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funding to complete The </w:t>
      </w:r>
      <w:r w:rsidR="001C7963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SAR </w:t>
      </w:r>
      <w:r w:rsidR="00B73EB6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Center.  </w:t>
      </w:r>
      <w:r w:rsidRPr="00FA6CF7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Phase I </w:t>
      </w:r>
      <w:r w:rsidR="002E5B54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included the construction </w:t>
      </w:r>
      <w:r w:rsidR="0046256B">
        <w:rPr>
          <w:rFonts w:ascii="Palatino-Roman" w:hAnsi="Palatino-Roman" w:cs="Palatino-Roman"/>
          <w:color w:val="auto"/>
          <w:sz w:val="28"/>
          <w:szCs w:val="28"/>
          <w:lang w:bidi="en-US"/>
        </w:rPr>
        <w:t>of a</w:t>
      </w:r>
      <w:r w:rsidR="002E5B54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 new</w:t>
      </w:r>
      <w:r w:rsidRPr="00FA6CF7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 library</w:t>
      </w:r>
      <w:r w:rsidR="0046256B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, </w:t>
      </w:r>
      <w:r w:rsidR="00F93414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the </w:t>
      </w:r>
      <w:r w:rsidR="002E5B54">
        <w:rPr>
          <w:rFonts w:ascii="Palatino-Roman" w:hAnsi="Palatino-Roman" w:cs="Palatino-Roman"/>
          <w:color w:val="auto"/>
          <w:sz w:val="28"/>
          <w:szCs w:val="28"/>
          <w:lang w:bidi="en-US"/>
        </w:rPr>
        <w:t>merchandis</w:t>
      </w:r>
      <w:r w:rsidR="00F93414">
        <w:rPr>
          <w:rFonts w:ascii="Palatino-Roman" w:hAnsi="Palatino-Roman" w:cs="Palatino-Roman"/>
          <w:color w:val="auto"/>
          <w:sz w:val="28"/>
          <w:szCs w:val="28"/>
          <w:lang w:bidi="en-US"/>
        </w:rPr>
        <w:t>e</w:t>
      </w:r>
      <w:r w:rsidR="002E5B54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 operation</w:t>
      </w:r>
      <w:r w:rsidR="0046256B">
        <w:rPr>
          <w:rFonts w:ascii="Palatino-Roman" w:hAnsi="Palatino-Roman" w:cs="Palatino-Roman"/>
          <w:color w:val="auto"/>
          <w:sz w:val="28"/>
          <w:szCs w:val="28"/>
          <w:lang w:bidi="en-US"/>
        </w:rPr>
        <w:t>, and the space for the Genealogy Department</w:t>
      </w:r>
      <w:r w:rsidR="002E5B54">
        <w:rPr>
          <w:rFonts w:ascii="Palatino-Roman" w:hAnsi="Palatino-Roman" w:cs="Palatino-Roman"/>
          <w:color w:val="auto"/>
          <w:sz w:val="28"/>
          <w:szCs w:val="28"/>
          <w:lang w:bidi="en-US"/>
        </w:rPr>
        <w:t>.  These functions were</w:t>
      </w:r>
      <w:r w:rsidR="00B73EB6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 operational </w:t>
      </w:r>
      <w:r w:rsidRPr="00FA6CF7">
        <w:rPr>
          <w:rFonts w:ascii="Palatino-Roman" w:hAnsi="Palatino-Roman" w:cs="Palatino-Roman"/>
          <w:color w:val="auto"/>
          <w:sz w:val="28"/>
          <w:szCs w:val="28"/>
          <w:lang w:bidi="en-US"/>
        </w:rPr>
        <w:t>by 2010</w:t>
      </w:r>
      <w:r w:rsidR="00B73EB6">
        <w:rPr>
          <w:rFonts w:ascii="Palatino-Roman" w:hAnsi="Palatino-Roman" w:cs="Palatino-Roman"/>
          <w:color w:val="auto"/>
          <w:sz w:val="28"/>
          <w:szCs w:val="28"/>
          <w:lang w:bidi="en-US"/>
        </w:rPr>
        <w:t>.</w:t>
      </w:r>
      <w:r w:rsidRPr="00FA6CF7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 </w:t>
      </w:r>
      <w:r w:rsidR="00B73EB6">
        <w:rPr>
          <w:rFonts w:ascii="Palatino-Roman" w:hAnsi="Palatino-Roman" w:cs="Palatino-Roman"/>
          <w:color w:val="auto"/>
          <w:sz w:val="28"/>
          <w:szCs w:val="28"/>
          <w:lang w:bidi="en-US"/>
        </w:rPr>
        <w:t>T</w:t>
      </w:r>
      <w:r w:rsidRPr="00FA6CF7">
        <w:rPr>
          <w:rFonts w:ascii="Palatino-Roman" w:hAnsi="Palatino-Roman" w:cs="Palatino-Roman"/>
          <w:color w:val="auto"/>
          <w:sz w:val="28"/>
          <w:szCs w:val="28"/>
          <w:lang w:bidi="en-US"/>
        </w:rPr>
        <w:t>hus</w:t>
      </w:r>
      <w:r w:rsidR="00B73EB6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 began the transition of </w:t>
      </w:r>
      <w:r w:rsidR="008229FC">
        <w:rPr>
          <w:rFonts w:ascii="Palatino-Roman" w:hAnsi="Palatino-Roman" w:cs="Palatino-Roman"/>
          <w:color w:val="auto"/>
          <w:sz w:val="28"/>
          <w:szCs w:val="28"/>
          <w:lang w:bidi="en-US"/>
        </w:rPr>
        <w:t>the headquarters</w:t>
      </w:r>
      <w:r w:rsidR="00B73EB6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 from </w:t>
      </w:r>
      <w:r w:rsidR="008229FC">
        <w:rPr>
          <w:rFonts w:ascii="Palatino-Roman" w:hAnsi="Palatino-Roman" w:cs="Palatino-Roman"/>
          <w:color w:val="auto"/>
          <w:sz w:val="28"/>
          <w:szCs w:val="28"/>
          <w:lang w:bidi="en-US"/>
        </w:rPr>
        <w:t>Fourth Street to Main Street.</w:t>
      </w:r>
      <w:r w:rsidRPr="00FA6CF7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 Now the S</w:t>
      </w:r>
      <w:r w:rsidR="002871CE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ons of the </w:t>
      </w:r>
      <w:r w:rsidRPr="00FA6CF7">
        <w:rPr>
          <w:rFonts w:ascii="Palatino-Roman" w:hAnsi="Palatino-Roman" w:cs="Palatino-Roman"/>
          <w:color w:val="auto"/>
          <w:sz w:val="28"/>
          <w:szCs w:val="28"/>
          <w:lang w:bidi="en-US"/>
        </w:rPr>
        <w:t>A</w:t>
      </w:r>
      <w:r w:rsidR="002871CE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merican </w:t>
      </w:r>
      <w:r w:rsidRPr="00FA6CF7">
        <w:rPr>
          <w:rFonts w:ascii="Palatino-Roman" w:hAnsi="Palatino-Roman" w:cs="Palatino-Roman"/>
          <w:color w:val="auto"/>
          <w:sz w:val="28"/>
          <w:szCs w:val="28"/>
          <w:lang w:bidi="en-US"/>
        </w:rPr>
        <w:t>R</w:t>
      </w:r>
      <w:r w:rsidR="002871CE">
        <w:rPr>
          <w:rFonts w:ascii="Palatino-Roman" w:hAnsi="Palatino-Roman" w:cs="Palatino-Roman"/>
          <w:color w:val="auto"/>
          <w:sz w:val="28"/>
          <w:szCs w:val="28"/>
          <w:lang w:bidi="en-US"/>
        </w:rPr>
        <w:t>evolution</w:t>
      </w:r>
      <w:r w:rsidRPr="00FA6CF7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 </w:t>
      </w:r>
      <w:r w:rsidR="00F93414">
        <w:rPr>
          <w:rFonts w:ascii="Palatino-Roman" w:hAnsi="Palatino-Roman" w:cs="Palatino-Roman"/>
          <w:color w:val="auto"/>
          <w:sz w:val="28"/>
          <w:szCs w:val="28"/>
          <w:lang w:bidi="en-US"/>
        </w:rPr>
        <w:t>are</w:t>
      </w:r>
      <w:r w:rsidR="0045585F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 engaged in</w:t>
      </w:r>
      <w:r w:rsidRPr="00FA6CF7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 </w:t>
      </w:r>
      <w:r w:rsidR="00D002A3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finishing Phase II and </w:t>
      </w:r>
      <w:r w:rsidR="002E5B54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fundraising for Phase </w:t>
      </w:r>
      <w:r w:rsidR="00D002A3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III.  With the sale of </w:t>
      </w:r>
      <w:r w:rsidR="00B473CB">
        <w:rPr>
          <w:rFonts w:ascii="Palatino-Roman" w:hAnsi="Palatino-Roman" w:cs="Palatino-Roman"/>
          <w:color w:val="auto"/>
          <w:sz w:val="28"/>
          <w:szCs w:val="28"/>
          <w:lang w:bidi="en-US"/>
        </w:rPr>
        <w:t>the</w:t>
      </w:r>
      <w:r w:rsidR="00D002A3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 Fourth Street </w:t>
      </w:r>
      <w:r w:rsidR="00B473CB">
        <w:rPr>
          <w:rFonts w:ascii="Palatino-Roman" w:hAnsi="Palatino-Roman" w:cs="Palatino-Roman"/>
          <w:color w:val="auto"/>
          <w:sz w:val="28"/>
          <w:szCs w:val="28"/>
          <w:lang w:bidi="en-US"/>
        </w:rPr>
        <w:t>property</w:t>
      </w:r>
      <w:r w:rsidR="00D002A3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 last year, </w:t>
      </w:r>
      <w:r w:rsidR="00D002A3" w:rsidRPr="00B473CB">
        <w:rPr>
          <w:rFonts w:ascii="Palatino-Roman" w:hAnsi="Palatino-Roman" w:cs="Palatino-Roman"/>
          <w:color w:val="auto"/>
          <w:sz w:val="28"/>
          <w:szCs w:val="28"/>
          <w:u w:val="single"/>
          <w:lang w:bidi="en-US"/>
        </w:rPr>
        <w:t>all</w:t>
      </w:r>
      <w:r w:rsidR="00D002A3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 the national staff </w:t>
      </w:r>
      <w:r w:rsidR="002E5B54">
        <w:rPr>
          <w:rFonts w:ascii="Palatino-Roman" w:hAnsi="Palatino-Roman" w:cs="Palatino-Roman"/>
          <w:color w:val="auto"/>
          <w:sz w:val="28"/>
          <w:szCs w:val="28"/>
          <w:lang w:bidi="en-US"/>
        </w:rPr>
        <w:t>now</w:t>
      </w:r>
      <w:r w:rsidR="00D002A3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 work</w:t>
      </w:r>
      <w:r w:rsidR="002E5B54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s </w:t>
      </w:r>
      <w:r w:rsidR="0045585F">
        <w:rPr>
          <w:rFonts w:ascii="Palatino-Roman" w:hAnsi="Palatino-Roman" w:cs="Palatino-Roman"/>
          <w:color w:val="auto"/>
          <w:sz w:val="28"/>
          <w:szCs w:val="28"/>
          <w:lang w:bidi="en-US"/>
        </w:rPr>
        <w:t>under the same roof on</w:t>
      </w:r>
      <w:r w:rsidR="00D002A3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 </w:t>
      </w:r>
      <w:r w:rsidR="0045585F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Louisville’s </w:t>
      </w:r>
      <w:r w:rsidR="00D002A3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Main Street.  </w:t>
      </w:r>
      <w:r w:rsidR="002E5B54">
        <w:rPr>
          <w:rFonts w:ascii="Palatino-Roman" w:hAnsi="Palatino-Roman" w:cs="Palatino-Roman"/>
          <w:color w:val="auto"/>
          <w:sz w:val="28"/>
          <w:szCs w:val="28"/>
          <w:lang w:bidi="en-US"/>
        </w:rPr>
        <w:t>The remaining three</w:t>
      </w:r>
      <w:r w:rsidRPr="00FA6CF7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 functions</w:t>
      </w:r>
      <w:r w:rsidR="002E5B54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 – </w:t>
      </w:r>
      <w:r w:rsidR="00633F94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the </w:t>
      </w:r>
      <w:r w:rsidR="002871CE">
        <w:rPr>
          <w:rFonts w:ascii="Palatino-Roman" w:hAnsi="Palatino-Roman" w:cs="Palatino-Roman"/>
          <w:color w:val="auto"/>
          <w:sz w:val="28"/>
          <w:szCs w:val="28"/>
          <w:lang w:bidi="en-US"/>
        </w:rPr>
        <w:t>C</w:t>
      </w:r>
      <w:r w:rsidR="002E5B54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enter </w:t>
      </w:r>
      <w:r w:rsidR="00D4646F">
        <w:rPr>
          <w:rFonts w:ascii="Palatino-Roman" w:hAnsi="Palatino-Roman" w:cs="Palatino-Roman"/>
          <w:color w:val="auto"/>
          <w:sz w:val="28"/>
          <w:szCs w:val="28"/>
          <w:lang w:bidi="en-US"/>
        </w:rPr>
        <w:t>s</w:t>
      </w:r>
      <w:r w:rsidR="002E5B54">
        <w:rPr>
          <w:rFonts w:ascii="Palatino-Roman" w:hAnsi="Palatino-Roman" w:cs="Palatino-Roman"/>
          <w:color w:val="auto"/>
          <w:sz w:val="28"/>
          <w:szCs w:val="28"/>
          <w:lang w:bidi="en-US"/>
        </w:rPr>
        <w:t>tore, galler</w:t>
      </w:r>
      <w:r w:rsidR="002871CE">
        <w:rPr>
          <w:rFonts w:ascii="Palatino-Roman" w:hAnsi="Palatino-Roman" w:cs="Palatino-Roman"/>
          <w:color w:val="auto"/>
          <w:sz w:val="28"/>
          <w:szCs w:val="28"/>
          <w:lang w:bidi="en-US"/>
        </w:rPr>
        <w:t>ies</w:t>
      </w:r>
      <w:r w:rsidR="002E5B54">
        <w:rPr>
          <w:rFonts w:ascii="Palatino-Roman" w:hAnsi="Palatino-Roman" w:cs="Palatino-Roman"/>
          <w:color w:val="auto"/>
          <w:sz w:val="28"/>
          <w:szCs w:val="28"/>
          <w:lang w:bidi="en-US"/>
        </w:rPr>
        <w:t>, and education</w:t>
      </w:r>
      <w:r w:rsidR="00633F94">
        <w:rPr>
          <w:rFonts w:ascii="Palatino-Roman" w:hAnsi="Palatino-Roman" w:cs="Palatino-Roman"/>
          <w:color w:val="auto"/>
          <w:sz w:val="28"/>
          <w:szCs w:val="28"/>
          <w:lang w:bidi="en-US"/>
        </w:rPr>
        <w:t>al programming</w:t>
      </w:r>
      <w:r w:rsidRPr="00FA6CF7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 – </w:t>
      </w:r>
      <w:r w:rsidR="002E5B54">
        <w:rPr>
          <w:rFonts w:ascii="Palatino-Roman" w:hAnsi="Palatino-Roman" w:cs="Palatino-Roman"/>
          <w:color w:val="auto"/>
          <w:sz w:val="28"/>
          <w:szCs w:val="28"/>
          <w:lang w:bidi="en-US"/>
        </w:rPr>
        <w:t>remain in various stages of development</w:t>
      </w:r>
      <w:r w:rsidR="00A11FA0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 </w:t>
      </w:r>
      <w:r w:rsidRPr="00FA6CF7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and, unlike the </w:t>
      </w:r>
      <w:r w:rsidR="00B473CB">
        <w:rPr>
          <w:rFonts w:ascii="Palatino-Roman" w:hAnsi="Palatino-Roman" w:cs="Palatino-Roman"/>
          <w:color w:val="auto"/>
          <w:sz w:val="28"/>
          <w:szCs w:val="28"/>
          <w:lang w:bidi="en-US"/>
        </w:rPr>
        <w:lastRenderedPageBreak/>
        <w:t xml:space="preserve">new </w:t>
      </w:r>
      <w:r w:rsidR="00A11FA0" w:rsidRPr="00FA6CF7">
        <w:rPr>
          <w:rFonts w:ascii="Palatino-Roman" w:hAnsi="Palatino-Roman" w:cs="Palatino-Roman"/>
          <w:color w:val="auto"/>
          <w:sz w:val="28"/>
          <w:szCs w:val="28"/>
          <w:lang w:bidi="en-US"/>
        </w:rPr>
        <w:t>library;</w:t>
      </w:r>
      <w:r w:rsidR="00A11FA0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 these functions are </w:t>
      </w:r>
      <w:r w:rsidRPr="00FA6CF7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new </w:t>
      </w:r>
      <w:r w:rsidR="007F7114">
        <w:rPr>
          <w:rFonts w:ascii="Palatino-Roman" w:hAnsi="Palatino-Roman" w:cs="Palatino-Roman"/>
          <w:color w:val="auto"/>
          <w:sz w:val="28"/>
          <w:szCs w:val="28"/>
          <w:lang w:bidi="en-US"/>
        </w:rPr>
        <w:t>territory</w:t>
      </w:r>
      <w:r w:rsidRPr="00FA6CF7">
        <w:rPr>
          <w:rFonts w:ascii="Palatino-Roman" w:hAnsi="Palatino-Roman" w:cs="Palatino-Roman"/>
          <w:color w:val="auto"/>
          <w:sz w:val="28"/>
          <w:szCs w:val="28"/>
          <w:lang w:bidi="en-US"/>
        </w:rPr>
        <w:t xml:space="preserve"> for the SAR.  </w:t>
      </w:r>
    </w:p>
    <w:p w:rsidR="0044680F" w:rsidRPr="00FA6CF7" w:rsidRDefault="0044680F" w:rsidP="00A369E2">
      <w:pPr>
        <w:widowControl w:val="0"/>
        <w:autoSpaceDE w:val="0"/>
        <w:autoSpaceDN w:val="0"/>
        <w:adjustRightInd w:val="0"/>
        <w:rPr>
          <w:sz w:val="28"/>
        </w:rPr>
      </w:pPr>
    </w:p>
    <w:p w:rsidR="0044680F" w:rsidRPr="00FA6CF7" w:rsidRDefault="0044680F" w:rsidP="00A369E2">
      <w:pPr>
        <w:widowControl w:val="0"/>
        <w:autoSpaceDE w:val="0"/>
        <w:autoSpaceDN w:val="0"/>
        <w:adjustRightInd w:val="0"/>
        <w:rPr>
          <w:sz w:val="28"/>
        </w:rPr>
      </w:pPr>
      <w:r w:rsidRPr="00FA6CF7">
        <w:rPr>
          <w:sz w:val="28"/>
        </w:rPr>
        <w:t xml:space="preserve">The </w:t>
      </w:r>
      <w:r w:rsidR="001C7963">
        <w:rPr>
          <w:sz w:val="28"/>
        </w:rPr>
        <w:t xml:space="preserve">SAR </w:t>
      </w:r>
      <w:r w:rsidRPr="00FA6CF7">
        <w:rPr>
          <w:sz w:val="28"/>
        </w:rPr>
        <w:t xml:space="preserve">Center is primarily an extension of </w:t>
      </w:r>
      <w:r w:rsidR="00460B89">
        <w:rPr>
          <w:sz w:val="28"/>
        </w:rPr>
        <w:t xml:space="preserve">the </w:t>
      </w:r>
      <w:r w:rsidRPr="00FA6CF7">
        <w:rPr>
          <w:sz w:val="28"/>
        </w:rPr>
        <w:t>SAR’s</w:t>
      </w:r>
      <w:r w:rsidR="00460B89">
        <w:rPr>
          <w:sz w:val="28"/>
        </w:rPr>
        <w:t xml:space="preserve"> congressional charge that is to</w:t>
      </w:r>
      <w:r w:rsidRPr="00FA6CF7">
        <w:rPr>
          <w:sz w:val="28"/>
        </w:rPr>
        <w:t xml:space="preserve"> </w:t>
      </w:r>
      <w:r w:rsidR="002871CE">
        <w:rPr>
          <w:sz w:val="28"/>
        </w:rPr>
        <w:t>preserv</w:t>
      </w:r>
      <w:r w:rsidR="00460B89">
        <w:rPr>
          <w:sz w:val="28"/>
        </w:rPr>
        <w:t>e family records</w:t>
      </w:r>
      <w:r w:rsidR="002871CE">
        <w:rPr>
          <w:sz w:val="28"/>
        </w:rPr>
        <w:t xml:space="preserve">, </w:t>
      </w:r>
      <w:r w:rsidR="00460B89">
        <w:rPr>
          <w:sz w:val="28"/>
        </w:rPr>
        <w:t xml:space="preserve">teach the founding era’s </w:t>
      </w:r>
      <w:r w:rsidR="002871CE">
        <w:rPr>
          <w:sz w:val="28"/>
        </w:rPr>
        <w:t xml:space="preserve">history and </w:t>
      </w:r>
      <w:r w:rsidR="00460B89">
        <w:rPr>
          <w:sz w:val="28"/>
        </w:rPr>
        <w:t xml:space="preserve">to promote </w:t>
      </w:r>
      <w:r w:rsidR="002871CE">
        <w:rPr>
          <w:sz w:val="28"/>
        </w:rPr>
        <w:t>patrioti</w:t>
      </w:r>
      <w:r w:rsidR="00460B89">
        <w:rPr>
          <w:sz w:val="28"/>
        </w:rPr>
        <w:t xml:space="preserve">sm.  </w:t>
      </w:r>
      <w:r w:rsidRPr="00FA6CF7">
        <w:rPr>
          <w:sz w:val="28"/>
        </w:rPr>
        <w:t xml:space="preserve">It is composed of the </w:t>
      </w:r>
      <w:r w:rsidR="00B34E38">
        <w:rPr>
          <w:sz w:val="28"/>
        </w:rPr>
        <w:t>national headquarters</w:t>
      </w:r>
      <w:r w:rsidR="00B473CB">
        <w:rPr>
          <w:sz w:val="28"/>
        </w:rPr>
        <w:t xml:space="preserve"> or staff component</w:t>
      </w:r>
      <w:r w:rsidR="00B34E38">
        <w:rPr>
          <w:sz w:val="28"/>
        </w:rPr>
        <w:t xml:space="preserve">, </w:t>
      </w:r>
      <w:r w:rsidR="00460B89">
        <w:rPr>
          <w:sz w:val="28"/>
        </w:rPr>
        <w:t xml:space="preserve">an </w:t>
      </w:r>
      <w:r w:rsidRPr="00FA6CF7">
        <w:rPr>
          <w:sz w:val="28"/>
        </w:rPr>
        <w:t xml:space="preserve">education </w:t>
      </w:r>
      <w:r w:rsidR="002871CE">
        <w:rPr>
          <w:sz w:val="28"/>
        </w:rPr>
        <w:t>component</w:t>
      </w:r>
      <w:r w:rsidR="00460B89">
        <w:rPr>
          <w:sz w:val="28"/>
        </w:rPr>
        <w:t xml:space="preserve"> a</w:t>
      </w:r>
      <w:r w:rsidRPr="00FA6CF7">
        <w:rPr>
          <w:sz w:val="28"/>
        </w:rPr>
        <w:t xml:space="preserve">nd </w:t>
      </w:r>
      <w:r w:rsidR="00460B89">
        <w:rPr>
          <w:sz w:val="28"/>
        </w:rPr>
        <w:t>a</w:t>
      </w:r>
      <w:r w:rsidRPr="00FA6CF7">
        <w:rPr>
          <w:sz w:val="28"/>
        </w:rPr>
        <w:t xml:space="preserve"> library</w:t>
      </w:r>
      <w:r w:rsidR="002871CE">
        <w:rPr>
          <w:sz w:val="28"/>
        </w:rPr>
        <w:t xml:space="preserve"> component</w:t>
      </w:r>
      <w:r w:rsidRPr="00FA6CF7">
        <w:rPr>
          <w:sz w:val="28"/>
        </w:rPr>
        <w:t xml:space="preserve">. The </w:t>
      </w:r>
      <w:r w:rsidR="001C7963">
        <w:rPr>
          <w:sz w:val="28"/>
        </w:rPr>
        <w:t xml:space="preserve">SAR </w:t>
      </w:r>
      <w:r w:rsidRPr="00FA6CF7">
        <w:rPr>
          <w:sz w:val="28"/>
        </w:rPr>
        <w:t>Center will be</w:t>
      </w:r>
      <w:r w:rsidR="00644252">
        <w:rPr>
          <w:sz w:val="28"/>
        </w:rPr>
        <w:t xml:space="preserve">, when completely finished, </w:t>
      </w:r>
      <w:r w:rsidR="00644252" w:rsidRPr="00FA6CF7">
        <w:rPr>
          <w:sz w:val="28"/>
        </w:rPr>
        <w:t>the</w:t>
      </w:r>
      <w:r w:rsidR="00A11FA0">
        <w:rPr>
          <w:sz w:val="28"/>
        </w:rPr>
        <w:t xml:space="preserve"> </w:t>
      </w:r>
      <w:r w:rsidRPr="00FA6CF7">
        <w:rPr>
          <w:sz w:val="28"/>
        </w:rPr>
        <w:t>public face of the SA</w:t>
      </w:r>
      <w:r w:rsidR="00B473CB">
        <w:rPr>
          <w:sz w:val="28"/>
        </w:rPr>
        <w:t>R</w:t>
      </w:r>
      <w:r w:rsidRPr="00FA6CF7">
        <w:rPr>
          <w:sz w:val="28"/>
        </w:rPr>
        <w:t>.</w:t>
      </w:r>
    </w:p>
    <w:p w:rsidR="0044680F" w:rsidRPr="00FA6CF7" w:rsidRDefault="0044680F" w:rsidP="00A369E2">
      <w:pPr>
        <w:widowControl w:val="0"/>
        <w:autoSpaceDE w:val="0"/>
        <w:autoSpaceDN w:val="0"/>
        <w:adjustRightInd w:val="0"/>
        <w:rPr>
          <w:sz w:val="28"/>
        </w:rPr>
      </w:pPr>
    </w:p>
    <w:p w:rsidR="00B34E38" w:rsidRDefault="0044680F" w:rsidP="00A369E2">
      <w:pPr>
        <w:widowControl w:val="0"/>
        <w:autoSpaceDE w:val="0"/>
        <w:autoSpaceDN w:val="0"/>
        <w:adjustRightInd w:val="0"/>
        <w:rPr>
          <w:rFonts w:ascii="Palatino-Roman" w:hAnsi="Palatino-Roman" w:cs="Palatino-Roman"/>
          <w:color w:val="auto"/>
          <w:sz w:val="28"/>
          <w:szCs w:val="28"/>
          <w:lang w:bidi="en-US"/>
        </w:rPr>
      </w:pPr>
      <w:r w:rsidRPr="00FA6CF7">
        <w:rPr>
          <w:sz w:val="28"/>
        </w:rPr>
        <w:t xml:space="preserve">The </w:t>
      </w:r>
      <w:r w:rsidR="001C7963">
        <w:rPr>
          <w:sz w:val="28"/>
        </w:rPr>
        <w:t xml:space="preserve">SAR </w:t>
      </w:r>
      <w:r w:rsidRPr="00FA6CF7">
        <w:rPr>
          <w:sz w:val="28"/>
        </w:rPr>
        <w:t xml:space="preserve">Center </w:t>
      </w:r>
      <w:r w:rsidR="00B473CB">
        <w:rPr>
          <w:sz w:val="28"/>
        </w:rPr>
        <w:t>is</w:t>
      </w:r>
      <w:r w:rsidRPr="00FA6CF7">
        <w:rPr>
          <w:sz w:val="28"/>
        </w:rPr>
        <w:t xml:space="preserve"> open to the public.  </w:t>
      </w:r>
      <w:r w:rsidR="00B34E38">
        <w:rPr>
          <w:sz w:val="28"/>
        </w:rPr>
        <w:t>The library already operates on sele</w:t>
      </w:r>
      <w:r w:rsidR="005D2E3E">
        <w:rPr>
          <w:sz w:val="28"/>
        </w:rPr>
        <w:t>cted Saturdays of every month</w:t>
      </w:r>
      <w:r w:rsidR="000229CE">
        <w:rPr>
          <w:sz w:val="28"/>
        </w:rPr>
        <w:t xml:space="preserve"> and is open Monday through Friday </w:t>
      </w:r>
      <w:r w:rsidR="00A369E2">
        <w:rPr>
          <w:sz w:val="28"/>
        </w:rPr>
        <w:t>except on</w:t>
      </w:r>
      <w:r w:rsidR="000229CE">
        <w:rPr>
          <w:sz w:val="28"/>
        </w:rPr>
        <w:t xml:space="preserve"> national holidays</w:t>
      </w:r>
      <w:r w:rsidR="005D2E3E">
        <w:rPr>
          <w:sz w:val="28"/>
        </w:rPr>
        <w:t>.</w:t>
      </w:r>
    </w:p>
    <w:p w:rsidR="00B34E38" w:rsidRPr="005E2806" w:rsidRDefault="00B34E38" w:rsidP="00A369E2">
      <w:pPr>
        <w:widowControl w:val="0"/>
        <w:autoSpaceDE w:val="0"/>
        <w:autoSpaceDN w:val="0"/>
        <w:adjustRightInd w:val="0"/>
        <w:rPr>
          <w:rFonts w:ascii="Palatino-Roman" w:hAnsi="Palatino-Roman" w:cs="Palatino-Roman"/>
          <w:color w:val="auto"/>
          <w:sz w:val="28"/>
          <w:szCs w:val="28"/>
          <w:lang w:bidi="en-US"/>
        </w:rPr>
      </w:pPr>
      <w:r w:rsidRPr="005E2806">
        <w:rPr>
          <w:rFonts w:ascii="Palatino-Roman" w:hAnsi="Palatino-Roman" w:cs="Palatino-Roman"/>
          <w:color w:val="auto"/>
          <w:sz w:val="28"/>
          <w:szCs w:val="28"/>
          <w:lang w:bidi="en-US"/>
        </w:rPr>
        <w:t> </w:t>
      </w:r>
    </w:p>
    <w:p w:rsidR="0044680F" w:rsidRDefault="0045585F" w:rsidP="00A369E2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Finally, </w:t>
      </w:r>
      <w:r w:rsidR="0044680F" w:rsidRPr="00280CE3">
        <w:rPr>
          <w:sz w:val="28"/>
        </w:rPr>
        <w:t xml:space="preserve">The </w:t>
      </w:r>
      <w:r w:rsidR="001C7963">
        <w:rPr>
          <w:sz w:val="28"/>
        </w:rPr>
        <w:t xml:space="preserve">SAR </w:t>
      </w:r>
      <w:r w:rsidR="0044680F" w:rsidRPr="00280CE3">
        <w:rPr>
          <w:sz w:val="28"/>
        </w:rPr>
        <w:t>Center will feature p</w:t>
      </w:r>
      <w:r w:rsidR="005D2E3E">
        <w:rPr>
          <w:sz w:val="28"/>
        </w:rPr>
        <w:t>rograms</w:t>
      </w:r>
      <w:r w:rsidR="0044680F" w:rsidRPr="00280CE3">
        <w:rPr>
          <w:sz w:val="28"/>
        </w:rPr>
        <w:t xml:space="preserve"> using multimedia techniques that</w:t>
      </w:r>
      <w:r w:rsidR="00B34E38" w:rsidRPr="00280CE3">
        <w:rPr>
          <w:sz w:val="28"/>
        </w:rPr>
        <w:t xml:space="preserve"> are</w:t>
      </w:r>
      <w:r w:rsidR="009B6DDE" w:rsidRPr="00280CE3">
        <w:rPr>
          <w:sz w:val="28"/>
        </w:rPr>
        <w:t xml:space="preserve"> informative and</w:t>
      </w:r>
      <w:r w:rsidR="0044680F" w:rsidRPr="00280CE3">
        <w:rPr>
          <w:sz w:val="28"/>
        </w:rPr>
        <w:t xml:space="preserve"> en</w:t>
      </w:r>
      <w:r w:rsidR="00B34E38" w:rsidRPr="00280CE3">
        <w:rPr>
          <w:sz w:val="28"/>
        </w:rPr>
        <w:t>gaging</w:t>
      </w:r>
      <w:r w:rsidR="005D2E3E">
        <w:rPr>
          <w:sz w:val="28"/>
        </w:rPr>
        <w:t xml:space="preserve"> for local chapter use</w:t>
      </w:r>
      <w:r w:rsidR="0044680F" w:rsidRPr="00280CE3">
        <w:rPr>
          <w:sz w:val="28"/>
        </w:rPr>
        <w:t xml:space="preserve">.  The content for these presentations </w:t>
      </w:r>
      <w:r w:rsidR="00B473CB">
        <w:rPr>
          <w:sz w:val="28"/>
        </w:rPr>
        <w:t xml:space="preserve">is </w:t>
      </w:r>
      <w:r w:rsidR="0044680F" w:rsidRPr="00280CE3">
        <w:rPr>
          <w:sz w:val="28"/>
        </w:rPr>
        <w:t>unique to the A</w:t>
      </w:r>
      <w:r w:rsidR="00B34E38" w:rsidRPr="00280CE3">
        <w:rPr>
          <w:sz w:val="28"/>
        </w:rPr>
        <w:t xml:space="preserve">merican </w:t>
      </w:r>
      <w:r w:rsidR="0044680F" w:rsidRPr="00280CE3">
        <w:rPr>
          <w:sz w:val="28"/>
        </w:rPr>
        <w:t>R</w:t>
      </w:r>
      <w:r w:rsidR="00B34E38" w:rsidRPr="00280CE3">
        <w:rPr>
          <w:sz w:val="28"/>
        </w:rPr>
        <w:t>evolution</w:t>
      </w:r>
      <w:r>
        <w:rPr>
          <w:sz w:val="28"/>
        </w:rPr>
        <w:t>ary War period.</w:t>
      </w:r>
      <w:r w:rsidR="00E30C3D">
        <w:rPr>
          <w:sz w:val="28"/>
        </w:rPr>
        <w:t xml:space="preserve">  Recently every state society president received two new DVDs </w:t>
      </w:r>
      <w:r w:rsidR="00DD6214">
        <w:rPr>
          <w:sz w:val="28"/>
        </w:rPr>
        <w:t xml:space="preserve">produced by the national </w:t>
      </w:r>
      <w:r w:rsidR="00292B31">
        <w:rPr>
          <w:sz w:val="28"/>
        </w:rPr>
        <w:t>Outreach E</w:t>
      </w:r>
      <w:r w:rsidR="00DD6214">
        <w:rPr>
          <w:sz w:val="28"/>
        </w:rPr>
        <w:t xml:space="preserve">ducation </w:t>
      </w:r>
      <w:r w:rsidR="00292B31">
        <w:rPr>
          <w:sz w:val="28"/>
        </w:rPr>
        <w:t>C</w:t>
      </w:r>
      <w:r w:rsidR="00DD6214">
        <w:rPr>
          <w:sz w:val="28"/>
        </w:rPr>
        <w:t>ommittee and distributed by</w:t>
      </w:r>
      <w:r w:rsidR="00E30C3D">
        <w:rPr>
          <w:sz w:val="28"/>
        </w:rPr>
        <w:t xml:space="preserve"> the education component of</w:t>
      </w:r>
      <w:r w:rsidR="00A11FA0">
        <w:rPr>
          <w:sz w:val="28"/>
        </w:rPr>
        <w:t xml:space="preserve"> The SAR Center.  These DVDs</w:t>
      </w:r>
      <w:r w:rsidR="00E30C3D">
        <w:rPr>
          <w:sz w:val="28"/>
        </w:rPr>
        <w:t xml:space="preserve"> supplement a growing list of programs available for use by c</w:t>
      </w:r>
      <w:r w:rsidR="00292B31">
        <w:rPr>
          <w:sz w:val="28"/>
        </w:rPr>
        <w:t>hapters</w:t>
      </w:r>
      <w:r w:rsidR="00E30C3D">
        <w:rPr>
          <w:sz w:val="28"/>
        </w:rPr>
        <w:t xml:space="preserve">. </w:t>
      </w:r>
    </w:p>
    <w:p w:rsidR="00344920" w:rsidRDefault="00344920" w:rsidP="00A369E2">
      <w:pPr>
        <w:widowControl w:val="0"/>
        <w:autoSpaceDE w:val="0"/>
        <w:autoSpaceDN w:val="0"/>
        <w:adjustRightInd w:val="0"/>
        <w:ind w:firstLine="720"/>
        <w:rPr>
          <w:sz w:val="28"/>
        </w:rPr>
      </w:pPr>
    </w:p>
    <w:p w:rsidR="005554E2" w:rsidRDefault="00344920" w:rsidP="00A369E2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>Our American heritage must never ever be taken for granted.  Each of us must strive to perpetuate</w:t>
      </w:r>
      <w:r w:rsidR="007B7894">
        <w:rPr>
          <w:sz w:val="28"/>
        </w:rPr>
        <w:t xml:space="preserve"> our </w:t>
      </w:r>
      <w:r w:rsidR="00DD6214">
        <w:rPr>
          <w:sz w:val="28"/>
        </w:rPr>
        <w:t>family history</w:t>
      </w:r>
      <w:r>
        <w:rPr>
          <w:sz w:val="28"/>
        </w:rPr>
        <w:t xml:space="preserve"> whether it </w:t>
      </w:r>
      <w:r w:rsidR="00633F94">
        <w:rPr>
          <w:sz w:val="28"/>
        </w:rPr>
        <w:t>is</w:t>
      </w:r>
      <w:r>
        <w:rPr>
          <w:sz w:val="28"/>
        </w:rPr>
        <w:t xml:space="preserve"> within the borders</w:t>
      </w:r>
      <w:r w:rsidR="001C7963">
        <w:rPr>
          <w:sz w:val="28"/>
        </w:rPr>
        <w:t xml:space="preserve"> of </w:t>
      </w:r>
      <w:r w:rsidR="000229CE">
        <w:rPr>
          <w:sz w:val="28"/>
        </w:rPr>
        <w:t>Nevada</w:t>
      </w:r>
      <w:r w:rsidR="001C7963">
        <w:rPr>
          <w:sz w:val="28"/>
        </w:rPr>
        <w:t xml:space="preserve"> or from The </w:t>
      </w:r>
      <w:r w:rsidR="00652DAF">
        <w:rPr>
          <w:sz w:val="28"/>
        </w:rPr>
        <w:t xml:space="preserve">SAR </w:t>
      </w:r>
      <w:r>
        <w:rPr>
          <w:sz w:val="28"/>
        </w:rPr>
        <w:t xml:space="preserve">Center for Advancing America’s Heritage.  The work is never done.  Compatriots like you and </w:t>
      </w:r>
      <w:r w:rsidR="00DD6214">
        <w:rPr>
          <w:sz w:val="28"/>
        </w:rPr>
        <w:t>I</w:t>
      </w:r>
      <w:r>
        <w:rPr>
          <w:sz w:val="28"/>
        </w:rPr>
        <w:t xml:space="preserve"> </w:t>
      </w:r>
      <w:r w:rsidR="009021E5">
        <w:rPr>
          <w:sz w:val="28"/>
        </w:rPr>
        <w:t xml:space="preserve">must </w:t>
      </w:r>
      <w:r w:rsidR="00F93414">
        <w:rPr>
          <w:sz w:val="28"/>
        </w:rPr>
        <w:t>remain</w:t>
      </w:r>
      <w:r w:rsidR="009021E5">
        <w:rPr>
          <w:sz w:val="28"/>
        </w:rPr>
        <w:t xml:space="preserve"> vigilant </w:t>
      </w:r>
      <w:r w:rsidR="00F93414">
        <w:rPr>
          <w:sz w:val="28"/>
        </w:rPr>
        <w:t>in</w:t>
      </w:r>
      <w:r w:rsidR="005554E2">
        <w:rPr>
          <w:sz w:val="28"/>
        </w:rPr>
        <w:t xml:space="preserve"> guarding the value </w:t>
      </w:r>
      <w:r w:rsidR="00F93414">
        <w:rPr>
          <w:sz w:val="28"/>
        </w:rPr>
        <w:t xml:space="preserve">of our heritage.  Being here in fellowship listening to me is </w:t>
      </w:r>
      <w:r w:rsidR="00633F94">
        <w:rPr>
          <w:sz w:val="28"/>
        </w:rPr>
        <w:t>not enough</w:t>
      </w:r>
      <w:r w:rsidR="00F93414">
        <w:rPr>
          <w:sz w:val="28"/>
        </w:rPr>
        <w:t xml:space="preserve">, but through </w:t>
      </w:r>
      <w:r w:rsidR="00633F94">
        <w:rPr>
          <w:sz w:val="28"/>
        </w:rPr>
        <w:t xml:space="preserve">our collective </w:t>
      </w:r>
      <w:r w:rsidR="00F93414">
        <w:rPr>
          <w:sz w:val="28"/>
        </w:rPr>
        <w:t>outreach</w:t>
      </w:r>
      <w:r w:rsidR="00633F94">
        <w:rPr>
          <w:sz w:val="28"/>
        </w:rPr>
        <w:t xml:space="preserve"> activities</w:t>
      </w:r>
      <w:r w:rsidR="00F93414">
        <w:rPr>
          <w:sz w:val="28"/>
        </w:rPr>
        <w:t xml:space="preserve">, each one of us can be </w:t>
      </w:r>
      <w:r w:rsidR="00633F94">
        <w:rPr>
          <w:sz w:val="28"/>
        </w:rPr>
        <w:t xml:space="preserve">in our own way </w:t>
      </w:r>
      <w:r w:rsidR="00F93414">
        <w:rPr>
          <w:sz w:val="28"/>
        </w:rPr>
        <w:t>the public face of the Sons of the American Revolution.</w:t>
      </w:r>
    </w:p>
    <w:p w:rsidR="007B7894" w:rsidRDefault="007B7894" w:rsidP="00A369E2">
      <w:pPr>
        <w:widowControl w:val="0"/>
        <w:autoSpaceDE w:val="0"/>
        <w:autoSpaceDN w:val="0"/>
        <w:adjustRightInd w:val="0"/>
        <w:ind w:firstLine="720"/>
        <w:rPr>
          <w:sz w:val="28"/>
        </w:rPr>
      </w:pPr>
    </w:p>
    <w:p w:rsidR="005554E2" w:rsidRDefault="001E689D" w:rsidP="00A369E2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>Thank you</w:t>
      </w:r>
      <w:r w:rsidR="005554E2">
        <w:rPr>
          <w:sz w:val="28"/>
        </w:rPr>
        <w:t>.</w:t>
      </w:r>
    </w:p>
    <w:p w:rsidR="00FE330F" w:rsidRDefault="00FE330F" w:rsidP="00FE330F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FE330F" w:rsidRPr="00A369E2" w:rsidRDefault="00FE330F" w:rsidP="00FE330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A369E2">
        <w:rPr>
          <w:sz w:val="16"/>
          <w:szCs w:val="16"/>
        </w:rPr>
        <w:t>JH/</w:t>
      </w:r>
      <w:r w:rsidR="00773437" w:rsidRPr="00A369E2">
        <w:rPr>
          <w:sz w:val="16"/>
          <w:szCs w:val="16"/>
        </w:rPr>
        <w:t>1</w:t>
      </w:r>
      <w:r w:rsidR="00C31AF1" w:rsidRPr="00A369E2">
        <w:rPr>
          <w:sz w:val="16"/>
          <w:szCs w:val="16"/>
        </w:rPr>
        <w:t>9</w:t>
      </w:r>
      <w:r w:rsidR="00773437" w:rsidRPr="00A369E2">
        <w:rPr>
          <w:sz w:val="16"/>
          <w:szCs w:val="16"/>
        </w:rPr>
        <w:t xml:space="preserve"> </w:t>
      </w:r>
      <w:r w:rsidR="00C31AF1" w:rsidRPr="00A369E2">
        <w:rPr>
          <w:sz w:val="16"/>
          <w:szCs w:val="16"/>
        </w:rPr>
        <w:t>September</w:t>
      </w:r>
      <w:r w:rsidR="00773437" w:rsidRPr="00A369E2">
        <w:rPr>
          <w:sz w:val="16"/>
          <w:szCs w:val="16"/>
        </w:rPr>
        <w:t xml:space="preserve"> 2015</w:t>
      </w:r>
      <w:r w:rsidR="006247A6" w:rsidRPr="00A369E2">
        <w:rPr>
          <w:sz w:val="16"/>
          <w:szCs w:val="16"/>
        </w:rPr>
        <w:t>, Signers Chapter (Las Vegas), Nevada Society</w:t>
      </w:r>
    </w:p>
    <w:p w:rsidR="00576564" w:rsidRPr="00A369E2" w:rsidRDefault="00576564" w:rsidP="00FE330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576564" w:rsidRPr="00A369E2" w:rsidRDefault="00576564" w:rsidP="00FE330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A369E2">
        <w:rPr>
          <w:sz w:val="16"/>
          <w:szCs w:val="16"/>
        </w:rPr>
        <w:t>Footnotes:</w:t>
      </w:r>
    </w:p>
    <w:p w:rsidR="00185ED8" w:rsidRPr="00A369E2" w:rsidRDefault="00185ED8" w:rsidP="00185ED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16"/>
          <w:szCs w:val="16"/>
        </w:rPr>
      </w:pPr>
      <w:r w:rsidRPr="00A369E2">
        <w:rPr>
          <w:sz w:val="16"/>
          <w:szCs w:val="16"/>
        </w:rPr>
        <w:t xml:space="preserve"> John T. Manning, NSSAR Historian General, 2014 – 2016 (NH)</w:t>
      </w:r>
    </w:p>
    <w:p w:rsidR="00185ED8" w:rsidRPr="00A369E2" w:rsidRDefault="00185ED8" w:rsidP="00185ED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16"/>
          <w:szCs w:val="16"/>
        </w:rPr>
      </w:pPr>
      <w:r w:rsidRPr="00A369E2">
        <w:rPr>
          <w:sz w:val="16"/>
          <w:szCs w:val="16"/>
        </w:rPr>
        <w:t xml:space="preserve"> John St. Paul, Jr., NSSAR Historian General, 1960 – 1962 (LA)</w:t>
      </w:r>
    </w:p>
    <w:sectPr w:rsidR="00185ED8" w:rsidRPr="00A369E2" w:rsidSect="0044680F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80F" w:rsidRDefault="0044680F">
      <w:r>
        <w:separator/>
      </w:r>
    </w:p>
  </w:endnote>
  <w:endnote w:type="continuationSeparator" w:id="0">
    <w:p w:rsidR="0044680F" w:rsidRDefault="00446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-Roman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A5B" w:rsidRDefault="00CF1A5B" w:rsidP="00CF1A5B">
    <w:pPr>
      <w:pStyle w:val="Footer"/>
    </w:pPr>
    <w:r>
      <w:tab/>
    </w:r>
  </w:p>
  <w:p w:rsidR="00CF1A5B" w:rsidRDefault="00CF1A5B" w:rsidP="00CF1A5B">
    <w:pPr>
      <w:pStyle w:val="Footer"/>
    </w:pPr>
  </w:p>
  <w:p w:rsidR="0044680F" w:rsidRDefault="00CF1A5B" w:rsidP="00CF1A5B">
    <w:pPr>
      <w:pStyle w:val="Footer"/>
    </w:pPr>
    <w:r>
      <w:tab/>
    </w:r>
    <w:r w:rsidR="0044680F">
      <w:t xml:space="preserve">Page </w:t>
    </w:r>
    <w:r w:rsidR="0044680F">
      <w:rPr>
        <w:rStyle w:val="PageNumber"/>
      </w:rPr>
      <w:fldChar w:fldCharType="begin"/>
    </w:r>
    <w:r w:rsidR="0044680F">
      <w:rPr>
        <w:rStyle w:val="PageNumber"/>
      </w:rPr>
      <w:instrText xml:space="preserve"> PAGE </w:instrText>
    </w:r>
    <w:r w:rsidR="0044680F">
      <w:rPr>
        <w:rStyle w:val="PageNumber"/>
      </w:rPr>
      <w:fldChar w:fldCharType="separate"/>
    </w:r>
    <w:r w:rsidR="003E2BFA">
      <w:rPr>
        <w:rStyle w:val="PageNumber"/>
        <w:noProof/>
      </w:rPr>
      <w:t>1</w:t>
    </w:r>
    <w:r w:rsidR="0044680F">
      <w:rPr>
        <w:rStyle w:val="PageNumber"/>
      </w:rPr>
      <w:fldChar w:fldCharType="end"/>
    </w:r>
    <w:r w:rsidR="0044680F">
      <w:rPr>
        <w:rStyle w:val="PageNumber"/>
      </w:rPr>
      <w:t xml:space="preserve"> of </w:t>
    </w:r>
    <w:r w:rsidR="0044680F">
      <w:rPr>
        <w:rStyle w:val="PageNumber"/>
      </w:rPr>
      <w:fldChar w:fldCharType="begin"/>
    </w:r>
    <w:r w:rsidR="0044680F">
      <w:rPr>
        <w:rStyle w:val="PageNumber"/>
      </w:rPr>
      <w:instrText xml:space="preserve"> NUMPAGES </w:instrText>
    </w:r>
    <w:r w:rsidR="0044680F">
      <w:rPr>
        <w:rStyle w:val="PageNumber"/>
      </w:rPr>
      <w:fldChar w:fldCharType="separate"/>
    </w:r>
    <w:r w:rsidR="003E2BFA">
      <w:rPr>
        <w:rStyle w:val="PageNumber"/>
        <w:noProof/>
      </w:rPr>
      <w:t>4</w:t>
    </w:r>
    <w:r w:rsidR="0044680F"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80F" w:rsidRDefault="0044680F">
      <w:r>
        <w:separator/>
      </w:r>
    </w:p>
  </w:footnote>
  <w:footnote w:type="continuationSeparator" w:id="0">
    <w:p w:rsidR="0044680F" w:rsidRDefault="00446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EF3" w:rsidRPr="00C71EF3" w:rsidRDefault="0092279D" w:rsidP="00C71EF3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PERPETUATING</w:t>
    </w:r>
    <w:r w:rsidR="00A5346E">
      <w:rPr>
        <w:b/>
        <w:sz w:val="36"/>
        <w:szCs w:val="36"/>
      </w:rPr>
      <w:t xml:space="preserve"> AMERICA’S </w:t>
    </w:r>
    <w:r w:rsidR="00C71EF3">
      <w:rPr>
        <w:b/>
        <w:sz w:val="36"/>
        <w:szCs w:val="36"/>
      </w:rPr>
      <w:t>HERITAGE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800"/>
    <w:multiLevelType w:val="hybridMultilevel"/>
    <w:tmpl w:val="912E090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C7F1F"/>
    <w:multiLevelType w:val="hybridMultilevel"/>
    <w:tmpl w:val="8CA07A7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B6E6A"/>
    <w:multiLevelType w:val="hybridMultilevel"/>
    <w:tmpl w:val="6874ABFA"/>
    <w:lvl w:ilvl="0" w:tplc="C1ECF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537ECC"/>
    <w:multiLevelType w:val="hybridMultilevel"/>
    <w:tmpl w:val="08AABA5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B5"/>
    <w:rsid w:val="000229CE"/>
    <w:rsid w:val="000E6F80"/>
    <w:rsid w:val="001507B6"/>
    <w:rsid w:val="001558DB"/>
    <w:rsid w:val="001764B6"/>
    <w:rsid w:val="001826A0"/>
    <w:rsid w:val="00185ED8"/>
    <w:rsid w:val="001A6A74"/>
    <w:rsid w:val="001C3139"/>
    <w:rsid w:val="001C7963"/>
    <w:rsid w:val="001D4ED5"/>
    <w:rsid w:val="001E689D"/>
    <w:rsid w:val="002204DE"/>
    <w:rsid w:val="0028053F"/>
    <w:rsid w:val="00280CE3"/>
    <w:rsid w:val="002871CE"/>
    <w:rsid w:val="00292B31"/>
    <w:rsid w:val="002E5B54"/>
    <w:rsid w:val="00336ADD"/>
    <w:rsid w:val="00344920"/>
    <w:rsid w:val="00344A1A"/>
    <w:rsid w:val="003E2BFA"/>
    <w:rsid w:val="003E7EB3"/>
    <w:rsid w:val="004056E4"/>
    <w:rsid w:val="0044680F"/>
    <w:rsid w:val="0045585F"/>
    <w:rsid w:val="00460B89"/>
    <w:rsid w:val="0046256B"/>
    <w:rsid w:val="004A2B60"/>
    <w:rsid w:val="00501581"/>
    <w:rsid w:val="005554E2"/>
    <w:rsid w:val="00576564"/>
    <w:rsid w:val="00594D34"/>
    <w:rsid w:val="005C7F3B"/>
    <w:rsid w:val="005D2E3E"/>
    <w:rsid w:val="006247A6"/>
    <w:rsid w:val="00632540"/>
    <w:rsid w:val="00633F94"/>
    <w:rsid w:val="00644252"/>
    <w:rsid w:val="00645ED1"/>
    <w:rsid w:val="00652DAF"/>
    <w:rsid w:val="007341DB"/>
    <w:rsid w:val="00773437"/>
    <w:rsid w:val="007B7894"/>
    <w:rsid w:val="007E73CD"/>
    <w:rsid w:val="007F7114"/>
    <w:rsid w:val="008229FC"/>
    <w:rsid w:val="009021E5"/>
    <w:rsid w:val="0092279D"/>
    <w:rsid w:val="009B6DDE"/>
    <w:rsid w:val="009F7101"/>
    <w:rsid w:val="00A11FA0"/>
    <w:rsid w:val="00A369E2"/>
    <w:rsid w:val="00A37DC3"/>
    <w:rsid w:val="00A5346E"/>
    <w:rsid w:val="00A85A74"/>
    <w:rsid w:val="00A951A4"/>
    <w:rsid w:val="00AE076C"/>
    <w:rsid w:val="00B34E38"/>
    <w:rsid w:val="00B45AE5"/>
    <w:rsid w:val="00B473CB"/>
    <w:rsid w:val="00B73EB6"/>
    <w:rsid w:val="00B877E4"/>
    <w:rsid w:val="00BB599B"/>
    <w:rsid w:val="00BE6254"/>
    <w:rsid w:val="00C31AF1"/>
    <w:rsid w:val="00C425A2"/>
    <w:rsid w:val="00C52D9D"/>
    <w:rsid w:val="00C71EF3"/>
    <w:rsid w:val="00CA705F"/>
    <w:rsid w:val="00CD59B5"/>
    <w:rsid w:val="00CD66BB"/>
    <w:rsid w:val="00CF1A5B"/>
    <w:rsid w:val="00D002A3"/>
    <w:rsid w:val="00D4646F"/>
    <w:rsid w:val="00D93052"/>
    <w:rsid w:val="00D9739E"/>
    <w:rsid w:val="00DA0255"/>
    <w:rsid w:val="00DD6214"/>
    <w:rsid w:val="00E24264"/>
    <w:rsid w:val="00E30C3D"/>
    <w:rsid w:val="00EF4474"/>
    <w:rsid w:val="00F15298"/>
    <w:rsid w:val="00F93414"/>
    <w:rsid w:val="00FB7D21"/>
    <w:rsid w:val="00FE330F"/>
    <w:rsid w:val="00FF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A6C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A6C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A6CF7"/>
  </w:style>
  <w:style w:type="paragraph" w:styleId="BalloonText">
    <w:name w:val="Balloon Text"/>
    <w:basedOn w:val="Normal"/>
    <w:link w:val="BalloonTextChar"/>
    <w:uiPriority w:val="99"/>
    <w:semiHidden/>
    <w:unhideWhenUsed/>
    <w:rsid w:val="00645E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5ED1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5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A6C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A6C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A6CF7"/>
  </w:style>
  <w:style w:type="paragraph" w:styleId="BalloonText">
    <w:name w:val="Balloon Text"/>
    <w:basedOn w:val="Normal"/>
    <w:link w:val="BalloonTextChar"/>
    <w:uiPriority w:val="99"/>
    <w:semiHidden/>
    <w:unhideWhenUsed/>
    <w:rsid w:val="00645E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5ED1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F8FFE-86A2-4140-A7E3-F70D99E00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4</Pages>
  <Words>1203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The Center for Advancing America’s Heritage</vt:lpstr>
    </vt:vector>
  </TitlesOfParts>
  <Company/>
  <LinksUpToDate>false</LinksUpToDate>
  <CharactersWithSpaces>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The Center for Advancing America’s Heritage</dc:title>
  <dc:creator>Roland Downing</dc:creator>
  <cp:lastModifiedBy>Owner</cp:lastModifiedBy>
  <cp:revision>10</cp:revision>
  <cp:lastPrinted>2015-09-19T14:49:00Z</cp:lastPrinted>
  <dcterms:created xsi:type="dcterms:W3CDTF">2015-09-18T16:58:00Z</dcterms:created>
  <dcterms:modified xsi:type="dcterms:W3CDTF">2015-09-19T14:50:00Z</dcterms:modified>
</cp:coreProperties>
</file>